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F0BC" w14:textId="4D870DC8" w:rsidR="00B856AB" w:rsidRPr="00C42E6F" w:rsidRDefault="00F0575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10</w:t>
      </w:r>
      <w:r w:rsidR="003906CF">
        <w:rPr>
          <w:rFonts w:eastAsia="Calibri" w:cstheme="minorHAnsi"/>
          <w:b/>
        </w:rPr>
        <w:t>9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739D1158" w14:textId="01F6B38E" w:rsidR="007034CB" w:rsidRDefault="006C0C93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3906CF">
        <w:rPr>
          <w:rFonts w:eastAsia="Calibri" w:cstheme="minorHAnsi"/>
          <w:b/>
        </w:rPr>
        <w:t>05 DE JULHO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4619CDBD" w14:textId="77777777" w:rsidR="007C2678" w:rsidRPr="00C42E6F" w:rsidRDefault="007C2678" w:rsidP="004D6096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347BEA92" w14:textId="4E09542D" w:rsidR="00597178" w:rsidRDefault="00A1241B" w:rsidP="00A901B1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3906CF">
        <w:rPr>
          <w:rFonts w:cstheme="minorHAnsi"/>
        </w:rPr>
        <w:t>cinco</w:t>
      </w:r>
      <w:r w:rsidR="009A0282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dias do mês de </w:t>
      </w:r>
      <w:r w:rsidR="009A0282">
        <w:rPr>
          <w:rFonts w:cstheme="minorHAnsi"/>
        </w:rPr>
        <w:t>ju</w:t>
      </w:r>
      <w:r w:rsidR="003906CF">
        <w:rPr>
          <w:rFonts w:cstheme="minorHAnsi"/>
        </w:rPr>
        <w:t>l</w:t>
      </w:r>
      <w:r w:rsidR="009A0282">
        <w:rPr>
          <w:rFonts w:cstheme="minorHAnsi"/>
        </w:rPr>
        <w:t>ho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464931">
        <w:rPr>
          <w:rFonts w:eastAsia="Calibri" w:cstheme="minorHAnsi"/>
          <w:lang w:eastAsia="en-US"/>
        </w:rPr>
        <w:t>P</w:t>
      </w:r>
      <w:r w:rsidRPr="00464931">
        <w:rPr>
          <w:rFonts w:eastAsia="Calibri" w:cstheme="minorHAnsi"/>
          <w:lang w:eastAsia="en-US"/>
        </w:rPr>
        <w:t xml:space="preserve">articiparam também </w:t>
      </w:r>
      <w:r w:rsidR="003906CF">
        <w:rPr>
          <w:rFonts w:eastAsia="Calibri" w:cstheme="minorHAnsi"/>
          <w:lang w:eastAsia="en-US"/>
        </w:rPr>
        <w:t xml:space="preserve">a Assessora de Planejamento Estratégico, LEANDRA RIBEIRO DE OLIVEIRA E SILVA, </w:t>
      </w:r>
      <w:r w:rsidR="006F555F">
        <w:rPr>
          <w:rFonts w:eastAsia="Calibri" w:cstheme="minorHAnsi"/>
          <w:lang w:eastAsia="en-US"/>
        </w:rPr>
        <w:t xml:space="preserve">o Gerente de Tecnologia da Informação, GUSTAVO FALQUER MACABU. </w:t>
      </w:r>
      <w:r w:rsidRPr="00464931">
        <w:rPr>
          <w:rFonts w:eastAsia="Calibri" w:cstheme="minorHAnsi"/>
          <w:lang w:eastAsia="en-US"/>
        </w:rPr>
        <w:t xml:space="preserve">A Assessora da Presidência, MARIA LUIZA PAIVA PEREIRA SOARES, foi designada </w:t>
      </w:r>
      <w:r w:rsidR="00B23EB9">
        <w:rPr>
          <w:rFonts w:eastAsia="Calibri" w:cstheme="minorHAnsi"/>
          <w:lang w:eastAsia="en-US"/>
        </w:rPr>
        <w:t>S</w:t>
      </w:r>
      <w:r w:rsidRPr="00464931">
        <w:rPr>
          <w:rFonts w:eastAsia="Calibri" w:cstheme="minorHAnsi"/>
          <w:lang w:eastAsia="en-US"/>
        </w:rPr>
        <w:t xml:space="preserve">ecretária. Os </w:t>
      </w:r>
      <w:r w:rsidRPr="002976F9">
        <w:rPr>
          <w:rFonts w:eastAsia="Calibri" w:cstheme="minorHAnsi"/>
          <w:lang w:eastAsia="en-US"/>
        </w:rPr>
        <w:t>trabalhos foram iniciados e submetidos à apreciação do colegiado, como a seguir se descreve.</w:t>
      </w:r>
      <w:r w:rsidRPr="00C42E6F">
        <w:rPr>
          <w:rFonts w:eastAsia="Calibri" w:cstheme="minorHAnsi"/>
          <w:lang w:eastAsia="en-US"/>
        </w:rPr>
        <w:t xml:space="preserve"> </w:t>
      </w:r>
    </w:p>
    <w:p w14:paraId="3CB52354" w14:textId="5128A1E6" w:rsidR="00894A12" w:rsidRPr="00894A12" w:rsidRDefault="00894A12" w:rsidP="00A901B1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94A12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(1)  Atualização sobre o processo de gestão de riscos </w:t>
      </w:r>
    </w:p>
    <w:p w14:paraId="1023B44E" w14:textId="1ED7D224" w:rsidR="009E2E98" w:rsidRPr="009A0282" w:rsidRDefault="007D2985" w:rsidP="00A901B1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strike/>
        </w:rPr>
      </w:pPr>
      <w:r w:rsidRPr="00C42E6F">
        <w:rPr>
          <w:rFonts w:asciiTheme="minorHAnsi" w:eastAsia="Times New Roman" w:hAnsiTheme="minorHAnsi" w:cstheme="minorHAnsi"/>
          <w:b/>
          <w:bCs/>
        </w:rPr>
        <w:t>(</w:t>
      </w:r>
      <w:r w:rsidR="00BA0E35">
        <w:rPr>
          <w:rFonts w:asciiTheme="minorHAnsi" w:eastAsia="Times New Roman" w:hAnsiTheme="minorHAnsi" w:cstheme="minorHAnsi"/>
          <w:b/>
          <w:bCs/>
        </w:rPr>
        <w:t>2</w:t>
      </w:r>
      <w:r w:rsidRPr="00C42E6F">
        <w:rPr>
          <w:rFonts w:asciiTheme="minorHAnsi" w:eastAsia="Times New Roman" w:hAnsiTheme="minorHAnsi" w:cstheme="minorHAnsi"/>
          <w:b/>
          <w:bCs/>
        </w:rPr>
        <w:t>)</w:t>
      </w:r>
      <w:r w:rsidR="00D04DB1">
        <w:rPr>
          <w:rFonts w:asciiTheme="minorHAnsi" w:eastAsia="Times New Roman" w:hAnsiTheme="minorHAnsi" w:cstheme="minorHAnsi"/>
          <w:b/>
          <w:bCs/>
        </w:rPr>
        <w:t xml:space="preserve"> 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Atualização </w:t>
      </w:r>
      <w:r w:rsidR="003D4ECD" w:rsidRPr="003D4ECD">
        <w:rPr>
          <w:rFonts w:asciiTheme="minorHAnsi" w:eastAsia="Times New Roman" w:hAnsiTheme="minorHAnsi" w:cstheme="minorHAnsi"/>
          <w:b/>
          <w:bCs/>
        </w:rPr>
        <w:t>sobre a implantação do novo firewall</w:t>
      </w:r>
      <w:r w:rsidR="003D4ECD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4997D37" w14:textId="58A583E5" w:rsidR="00AA3C24" w:rsidRPr="00AA3C24" w:rsidRDefault="00C44868" w:rsidP="00A901B1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eastAsia="Times New Roman" w:cstheme="minorHAnsi"/>
          <w:b/>
          <w:bCs/>
        </w:rPr>
        <w:t>(</w:t>
      </w:r>
      <w:r w:rsidR="00C85F6A">
        <w:rPr>
          <w:rFonts w:eastAsia="Times New Roman" w:cstheme="minorHAnsi"/>
          <w:b/>
          <w:bCs/>
        </w:rPr>
        <w:t>3</w:t>
      </w:r>
      <w:r w:rsidRPr="00C42E6F">
        <w:rPr>
          <w:rFonts w:eastAsia="Times New Roman" w:cstheme="minorHAnsi"/>
          <w:b/>
          <w:bCs/>
        </w:rPr>
        <w:t>)</w:t>
      </w:r>
      <w:r w:rsidR="00FC2E41">
        <w:rPr>
          <w:rFonts w:eastAsia="Times New Roman" w:cstheme="minorHAnsi"/>
          <w:b/>
          <w:bCs/>
        </w:rPr>
        <w:t xml:space="preserve"> </w:t>
      </w:r>
      <w:r w:rsidR="003D4ECD" w:rsidRPr="003D4ECD">
        <w:rPr>
          <w:rFonts w:eastAsia="Times New Roman" w:cstheme="minorHAnsi"/>
          <w:b/>
          <w:bCs/>
        </w:rPr>
        <w:t xml:space="preserve">Definição da pauta da próxima reunião </w:t>
      </w:r>
    </w:p>
    <w:p w14:paraId="120AD712" w14:textId="77777777" w:rsidR="00D148A8" w:rsidRDefault="00D148A8" w:rsidP="004D6096">
      <w:pPr>
        <w:pStyle w:val="xmsolistparagraph"/>
        <w:spacing w:before="120"/>
        <w:ind w:left="0"/>
        <w:jc w:val="both"/>
        <w:rPr>
          <w:rFonts w:eastAsia="Calibri" w:cstheme="minorHAnsi"/>
          <w:b/>
          <w:bCs/>
        </w:rPr>
      </w:pPr>
    </w:p>
    <w:p w14:paraId="3B3C0799" w14:textId="60C1D9B5" w:rsidR="009477ED" w:rsidRDefault="009477ED" w:rsidP="00F05753">
      <w:pPr>
        <w:spacing w:after="0"/>
        <w:jc w:val="center"/>
        <w:rPr>
          <w:rFonts w:eastAsia="Calibri" w:cstheme="minorHAnsi"/>
          <w:b/>
        </w:rPr>
      </w:pPr>
    </w:p>
    <w:p w14:paraId="07C9D5B7" w14:textId="76556DA7" w:rsidR="00F05753" w:rsidRPr="00F05753" w:rsidRDefault="00F05753" w:rsidP="00F05753">
      <w:pPr>
        <w:spacing w:after="0"/>
        <w:jc w:val="both"/>
        <w:rPr>
          <w:rFonts w:eastAsia="Calibri" w:cstheme="minorHAnsi"/>
        </w:rPr>
      </w:pPr>
      <w:r w:rsidRPr="00F05753">
        <w:rPr>
          <w:rFonts w:eastAsia="Calibri" w:cstheme="minorHAnsi"/>
        </w:rPr>
        <w:t>* 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  <w:bookmarkStart w:id="0" w:name="_GoBack"/>
      <w:bookmarkEnd w:id="0"/>
    </w:p>
    <w:sectPr w:rsidR="00F05753" w:rsidRPr="00F05753" w:rsidSect="009A02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3" w:bottom="709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E35F" w14:textId="77777777" w:rsidR="005B5474" w:rsidRDefault="005B5474" w:rsidP="00F07200">
      <w:pPr>
        <w:spacing w:after="0" w:line="240" w:lineRule="auto"/>
      </w:pPr>
      <w:r>
        <w:separator/>
      </w:r>
    </w:p>
  </w:endnote>
  <w:endnote w:type="continuationSeparator" w:id="0">
    <w:p w14:paraId="7BCEB80C" w14:textId="77777777" w:rsidR="005B5474" w:rsidRDefault="005B5474" w:rsidP="00F07200">
      <w:pPr>
        <w:spacing w:after="0" w:line="240" w:lineRule="auto"/>
      </w:pPr>
      <w:r>
        <w:continuationSeparator/>
      </w:r>
    </w:p>
  </w:endnote>
  <w:endnote w:type="continuationNotice" w:id="1">
    <w:p w14:paraId="3C0DE434" w14:textId="77777777" w:rsidR="005B5474" w:rsidRDefault="005B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1142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F65C1F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D00D0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8D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DF3F" w14:textId="77777777" w:rsidR="005B5474" w:rsidRDefault="005B5474" w:rsidP="00F07200">
      <w:pPr>
        <w:spacing w:after="0" w:line="240" w:lineRule="auto"/>
      </w:pPr>
      <w:r>
        <w:separator/>
      </w:r>
    </w:p>
  </w:footnote>
  <w:footnote w:type="continuationSeparator" w:id="0">
    <w:p w14:paraId="0691FC09" w14:textId="77777777" w:rsidR="005B5474" w:rsidRDefault="005B5474" w:rsidP="00F07200">
      <w:pPr>
        <w:spacing w:after="0" w:line="240" w:lineRule="auto"/>
      </w:pPr>
      <w:r>
        <w:continuationSeparator/>
      </w:r>
    </w:p>
  </w:footnote>
  <w:footnote w:type="continuationNotice" w:id="1">
    <w:p w14:paraId="7AB3722A" w14:textId="77777777" w:rsidR="005B5474" w:rsidRDefault="005B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4215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6ACE0CA" w14:textId="77777777" w:rsidTr="00675CEA">
      <w:trPr>
        <w:trHeight w:val="1134"/>
      </w:trPr>
      <w:tc>
        <w:tcPr>
          <w:tcW w:w="1560" w:type="dxa"/>
          <w:vAlign w:val="center"/>
        </w:tcPr>
        <w:p w14:paraId="646FC5E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85F3FD0" wp14:editId="292009E5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F076F2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401544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47CB35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6EF8B7B7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1388238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F8D3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1B1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47F39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691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753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F5E0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purl.org/dc/elements/1.1/"/>
    <ds:schemaRef ds:uri="70ab9824-1d63-4c27-936e-111d5de02eb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eb9f9e7-44a7-4ca2-8ce4-42d8d857d7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8DA78B-00B4-4036-9F01-75DFE9E3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4A844-67A1-4A0F-83F1-14CBF3B9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2023-04-18T16:04:00Z</cp:lastPrinted>
  <dcterms:created xsi:type="dcterms:W3CDTF">2024-05-07T18:37:00Z</dcterms:created>
  <dcterms:modified xsi:type="dcterms:W3CDTF">2024-05-07T18:37:00Z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