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D3C8" w14:textId="77777777" w:rsidR="00874D7B" w:rsidRDefault="00874D7B" w:rsidP="00E011F2">
      <w:pPr>
        <w:rPr>
          <w:rFonts w:eastAsia="Times New Roman"/>
          <w:b/>
          <w:bCs/>
          <w:color w:val="auto"/>
          <w:sz w:val="32"/>
        </w:rPr>
      </w:pPr>
      <w:bookmarkStart w:id="0" w:name="_GoBack"/>
      <w:bookmarkEnd w:id="0"/>
    </w:p>
    <w:p w14:paraId="783A7C31" w14:textId="7E5900B6" w:rsidR="00874D7B" w:rsidRPr="00874D7B" w:rsidRDefault="00874D7B" w:rsidP="00874D7B">
      <w:pPr>
        <w:suppressAutoHyphens/>
        <w:autoSpaceDN w:val="0"/>
        <w:spacing w:after="0" w:line="276" w:lineRule="auto"/>
        <w:ind w:left="0" w:right="-1" w:firstLine="0"/>
        <w:jc w:val="center"/>
        <w:textAlignment w:val="baseline"/>
        <w:rPr>
          <w:rFonts w:eastAsia="Times New Roman"/>
          <w:b/>
          <w:bCs/>
          <w:color w:val="auto"/>
          <w:sz w:val="32"/>
        </w:rPr>
      </w:pPr>
      <w:r w:rsidRPr="00874D7B">
        <w:rPr>
          <w:rFonts w:eastAsia="Times New Roman"/>
          <w:b/>
          <w:bCs/>
          <w:color w:val="auto"/>
          <w:sz w:val="32"/>
        </w:rPr>
        <w:t xml:space="preserve">REGIMENTO INTERNO </w:t>
      </w:r>
      <w:r w:rsidR="007E24EA">
        <w:rPr>
          <w:rFonts w:eastAsia="Times New Roman"/>
          <w:b/>
          <w:bCs/>
          <w:color w:val="auto"/>
          <w:sz w:val="32"/>
        </w:rPr>
        <w:t>DA PPSA</w:t>
      </w:r>
    </w:p>
    <w:p w14:paraId="76BB4A26" w14:textId="77777777" w:rsidR="00553590" w:rsidRDefault="00553590" w:rsidP="003A1451">
      <w:pPr>
        <w:spacing w:after="20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</w:p>
    <w:p w14:paraId="0A1898CE" w14:textId="77777777" w:rsidR="00874D7B" w:rsidRDefault="00874D7B" w:rsidP="003A1451">
      <w:pPr>
        <w:spacing w:after="20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</w:p>
    <w:p w14:paraId="6CAADA32" w14:textId="77777777" w:rsidR="00D42F9A" w:rsidRPr="00EB2D17" w:rsidRDefault="009F71AA" w:rsidP="00F07EC4">
      <w:pPr>
        <w:spacing w:after="20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Capítulo I</w:t>
      </w:r>
    </w:p>
    <w:p w14:paraId="71819551" w14:textId="77777777" w:rsidR="00553590" w:rsidRPr="00EB2D17" w:rsidRDefault="009F71AA" w:rsidP="003A1451">
      <w:pPr>
        <w:pStyle w:val="Ttulo1"/>
        <w:spacing w:line="276" w:lineRule="auto"/>
        <w:ind w:left="291" w:right="284"/>
        <w:rPr>
          <w:rFonts w:asciiTheme="minorHAnsi" w:hAnsiTheme="minorHAnsi" w:cstheme="minorHAnsi"/>
          <w:b w:val="0"/>
          <w:sz w:val="22"/>
        </w:rPr>
      </w:pPr>
      <w:r w:rsidRPr="00EB2D17">
        <w:rPr>
          <w:rFonts w:asciiTheme="minorHAnsi" w:hAnsiTheme="minorHAnsi" w:cstheme="minorHAnsi"/>
          <w:b w:val="0"/>
          <w:sz w:val="22"/>
        </w:rPr>
        <w:t xml:space="preserve">Da Natureza, Objeto e Finalidade </w:t>
      </w:r>
    </w:p>
    <w:p w14:paraId="134A26A9" w14:textId="77777777" w:rsidR="00553590" w:rsidRPr="00EB2D17" w:rsidRDefault="009F71AA" w:rsidP="003A1451">
      <w:pPr>
        <w:spacing w:after="20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 xml:space="preserve"> </w:t>
      </w:r>
    </w:p>
    <w:p w14:paraId="1EB9D9F8" w14:textId="77777777" w:rsidR="00D42F9A" w:rsidRPr="00EB2D17" w:rsidRDefault="009F71AA" w:rsidP="00D42F9A">
      <w:pPr>
        <w:spacing w:after="1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 xml:space="preserve">Art. 1º. A </w:t>
      </w:r>
      <w:r w:rsidR="00FB6633" w:rsidRPr="00EB2D17">
        <w:rPr>
          <w:rFonts w:asciiTheme="minorHAnsi" w:hAnsiTheme="minorHAnsi" w:cstheme="minorHAnsi"/>
          <w:sz w:val="22"/>
        </w:rPr>
        <w:t>Empresa</w:t>
      </w:r>
      <w:r w:rsidRPr="00EB2D17">
        <w:rPr>
          <w:rFonts w:asciiTheme="minorHAnsi" w:hAnsiTheme="minorHAnsi" w:cstheme="minorHAnsi"/>
          <w:sz w:val="22"/>
        </w:rPr>
        <w:t xml:space="preserve"> Brasileira de Administração de Petróleo e Gás Natural S. A. </w:t>
      </w:r>
      <w:r w:rsidR="00E9359C" w:rsidRPr="00EB2D17">
        <w:rPr>
          <w:rFonts w:asciiTheme="minorHAnsi" w:hAnsiTheme="minorHAnsi" w:cstheme="minorHAnsi"/>
          <w:sz w:val="22"/>
        </w:rPr>
        <w:t>–</w:t>
      </w:r>
      <w:r w:rsidRPr="00EB2D1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B2D17">
        <w:rPr>
          <w:rFonts w:asciiTheme="minorHAnsi" w:hAnsiTheme="minorHAnsi" w:cstheme="minorHAnsi"/>
          <w:sz w:val="22"/>
        </w:rPr>
        <w:t>Pré</w:t>
      </w:r>
      <w:proofErr w:type="spellEnd"/>
      <w:r w:rsidR="00E9359C" w:rsidRPr="00EB2D17">
        <w:rPr>
          <w:rFonts w:asciiTheme="minorHAnsi" w:hAnsiTheme="minorHAnsi" w:cstheme="minorHAnsi"/>
          <w:sz w:val="22"/>
        </w:rPr>
        <w:t>-S</w:t>
      </w:r>
      <w:r w:rsidRPr="00EB2D17">
        <w:rPr>
          <w:rFonts w:asciiTheme="minorHAnsi" w:hAnsiTheme="minorHAnsi" w:cstheme="minorHAnsi"/>
          <w:sz w:val="22"/>
        </w:rPr>
        <w:t xml:space="preserve">al Petróleo S. A. – PPSA, </w:t>
      </w:r>
      <w:r w:rsidR="00FB6633" w:rsidRPr="00EB2D17">
        <w:rPr>
          <w:rFonts w:asciiTheme="minorHAnsi" w:hAnsiTheme="minorHAnsi" w:cstheme="minorHAnsi"/>
          <w:sz w:val="22"/>
        </w:rPr>
        <w:t>empresa</w:t>
      </w:r>
      <w:r w:rsidRPr="00EB2D17">
        <w:rPr>
          <w:rFonts w:asciiTheme="minorHAnsi" w:hAnsiTheme="minorHAnsi" w:cstheme="minorHAnsi"/>
          <w:sz w:val="22"/>
        </w:rPr>
        <w:t xml:space="preserve"> pública criada pelo Decreto nº 8.063, de 1 de agosto de 2013, com base na autorização conferida pela Lei nº 12.304, de 2 de agosto de 2010, vinculada ao Ministério de Minas e Energia (MME), tem por objeto a gestão dos contratos de partilha da produção e a gestão dos contratos para comercialização de petróleo, de gás natural e de outros hidrocarbonetos fluidos da União. </w:t>
      </w:r>
    </w:p>
    <w:p w14:paraId="5AEBB7E3" w14:textId="77777777" w:rsidR="00D42F9A" w:rsidRPr="00EB2D17" w:rsidRDefault="00D42F9A" w:rsidP="00D42F9A">
      <w:pPr>
        <w:spacing w:after="1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1FFA7388" w14:textId="1C8D217A" w:rsidR="00D42F9A" w:rsidRPr="00AF79A7" w:rsidRDefault="009F71AA" w:rsidP="00E54FDE">
      <w:pPr>
        <w:spacing w:after="1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 xml:space="preserve">§ 1º. A PPSA tem, ainda, como competência legal, </w:t>
      </w:r>
      <w:r w:rsidR="00B8194B">
        <w:rPr>
          <w:rFonts w:asciiTheme="minorHAnsi" w:hAnsiTheme="minorHAnsi" w:cstheme="minorHAnsi"/>
          <w:sz w:val="22"/>
        </w:rPr>
        <w:t>a representação d</w:t>
      </w:r>
      <w:r w:rsidR="00E54FDE" w:rsidRPr="00EB2D17">
        <w:rPr>
          <w:rFonts w:asciiTheme="minorHAnsi" w:hAnsiTheme="minorHAnsi" w:cstheme="minorHAnsi"/>
          <w:sz w:val="22"/>
        </w:rPr>
        <w:t>a União nos procedimentos de individualiza</w:t>
      </w:r>
      <w:r w:rsidR="00E54FDE" w:rsidRPr="00AF79A7">
        <w:rPr>
          <w:rFonts w:asciiTheme="minorHAnsi" w:hAnsiTheme="minorHAnsi" w:cstheme="minorHAnsi"/>
          <w:sz w:val="22"/>
        </w:rPr>
        <w:t xml:space="preserve">ção da produção e nos acordos decorrentes, nos casos em que as jazidas </w:t>
      </w:r>
      <w:r w:rsidR="00E54FDE" w:rsidRPr="00BE47D2">
        <w:rPr>
          <w:rFonts w:asciiTheme="minorHAnsi" w:hAnsiTheme="minorHAnsi" w:cstheme="minorHAnsi"/>
          <w:sz w:val="22"/>
        </w:rPr>
        <w:t xml:space="preserve">da área do </w:t>
      </w:r>
      <w:r w:rsidR="00467386">
        <w:rPr>
          <w:rFonts w:asciiTheme="minorHAnsi" w:hAnsiTheme="minorHAnsi" w:cstheme="minorHAnsi"/>
          <w:sz w:val="22"/>
        </w:rPr>
        <w:t>P</w:t>
      </w:r>
      <w:r w:rsidR="00BE47D2" w:rsidRPr="00E26D26">
        <w:rPr>
          <w:rFonts w:asciiTheme="minorHAnsi" w:hAnsiTheme="minorHAnsi" w:cstheme="minorHAnsi"/>
          <w:sz w:val="22"/>
        </w:rPr>
        <w:t xml:space="preserve">olígono do </w:t>
      </w:r>
      <w:proofErr w:type="spellStart"/>
      <w:r w:rsidR="00467386">
        <w:rPr>
          <w:rFonts w:asciiTheme="minorHAnsi" w:hAnsiTheme="minorHAnsi" w:cstheme="minorHAnsi"/>
          <w:sz w:val="22"/>
        </w:rPr>
        <w:t>P</w:t>
      </w:r>
      <w:r w:rsidR="00E54FDE" w:rsidRPr="00FD35F0">
        <w:rPr>
          <w:rFonts w:asciiTheme="minorHAnsi" w:hAnsiTheme="minorHAnsi" w:cstheme="minorHAnsi"/>
          <w:sz w:val="22"/>
        </w:rPr>
        <w:t>ré</w:t>
      </w:r>
      <w:proofErr w:type="spellEnd"/>
      <w:r w:rsidR="00E54FDE" w:rsidRPr="00FD35F0">
        <w:rPr>
          <w:rFonts w:asciiTheme="minorHAnsi" w:hAnsiTheme="minorHAnsi" w:cstheme="minorHAnsi"/>
          <w:sz w:val="22"/>
        </w:rPr>
        <w:t>-</w:t>
      </w:r>
      <w:r w:rsidR="00467386">
        <w:rPr>
          <w:rFonts w:asciiTheme="minorHAnsi" w:hAnsiTheme="minorHAnsi" w:cstheme="minorHAnsi"/>
          <w:sz w:val="22"/>
        </w:rPr>
        <w:t>S</w:t>
      </w:r>
      <w:r w:rsidR="00E54FDE" w:rsidRPr="00FD35F0">
        <w:rPr>
          <w:rFonts w:asciiTheme="minorHAnsi" w:hAnsiTheme="minorHAnsi" w:cstheme="minorHAnsi"/>
          <w:sz w:val="22"/>
        </w:rPr>
        <w:t>al</w:t>
      </w:r>
      <w:r w:rsidR="004F1D37">
        <w:rPr>
          <w:rFonts w:asciiTheme="minorHAnsi" w:hAnsiTheme="minorHAnsi" w:cstheme="minorHAnsi"/>
          <w:sz w:val="22"/>
        </w:rPr>
        <w:t xml:space="preserve"> </w:t>
      </w:r>
      <w:r w:rsidR="00E54FDE" w:rsidRPr="00AF79A7">
        <w:rPr>
          <w:rFonts w:asciiTheme="minorHAnsi" w:hAnsiTheme="minorHAnsi" w:cstheme="minorHAnsi"/>
          <w:sz w:val="22"/>
        </w:rPr>
        <w:t>e das áreas estratégicas se estendam por áreas não concedidas ou não contratadas sob o regime de partilha de produção.</w:t>
      </w:r>
    </w:p>
    <w:p w14:paraId="662EE9BE" w14:textId="77777777" w:rsidR="00D42F9A" w:rsidRPr="00AF79A7" w:rsidRDefault="00D42F9A" w:rsidP="003C5245">
      <w:pPr>
        <w:spacing w:after="1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30CA06D9" w14:textId="77777777" w:rsidR="00D42F9A" w:rsidRPr="00AF79A7" w:rsidRDefault="009F71AA" w:rsidP="003C5245">
      <w:pPr>
        <w:spacing w:after="1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§ </w:t>
      </w:r>
      <w:r w:rsidR="00D42F9A" w:rsidRPr="00AF79A7">
        <w:rPr>
          <w:rFonts w:asciiTheme="minorHAnsi" w:hAnsiTheme="minorHAnsi" w:cstheme="minorHAnsi"/>
          <w:sz w:val="22"/>
        </w:rPr>
        <w:t>2</w:t>
      </w:r>
      <w:r w:rsidR="00B5450B">
        <w:rPr>
          <w:rFonts w:asciiTheme="minorHAnsi" w:hAnsiTheme="minorHAnsi" w:cstheme="minorHAnsi"/>
          <w:sz w:val="22"/>
        </w:rPr>
        <w:t>º</w:t>
      </w:r>
      <w:r w:rsidRPr="00AF79A7">
        <w:rPr>
          <w:rFonts w:asciiTheme="minorHAnsi" w:hAnsiTheme="minorHAnsi" w:cstheme="minorHAnsi"/>
          <w:sz w:val="22"/>
        </w:rPr>
        <w:t xml:space="preserve">. A PPSA tem por finalidade a maximização do resultado econômico dos contratos de partilha da produção e de comercialização de petróleo, gás natural e outros hidrocarbonetos fluidos da União, observados os condicionantes legais, conforme definido em seu Estatuto Social. </w:t>
      </w:r>
    </w:p>
    <w:p w14:paraId="51759117" w14:textId="77777777" w:rsidR="00D42F9A" w:rsidRPr="00AF79A7" w:rsidRDefault="00D42F9A" w:rsidP="003C5245">
      <w:pPr>
        <w:spacing w:after="1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264C0C87" w14:textId="77777777" w:rsidR="00553590" w:rsidRPr="00AF79A7" w:rsidRDefault="009F71AA" w:rsidP="003C5245">
      <w:pPr>
        <w:spacing w:after="1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§ 3º. Este Regimento Interno complementa o Estatuto Social da PPSA, definindo competências, normas básicas e procedimentos para o funcionamento da </w:t>
      </w:r>
      <w:r w:rsidR="00F744EC" w:rsidRPr="00AF79A7">
        <w:rPr>
          <w:rFonts w:asciiTheme="minorHAnsi" w:hAnsiTheme="minorHAnsi" w:cstheme="minorHAnsi"/>
          <w:sz w:val="22"/>
        </w:rPr>
        <w:t>e</w:t>
      </w:r>
      <w:r w:rsidR="00FB6633" w:rsidRPr="00AF79A7">
        <w:rPr>
          <w:rFonts w:asciiTheme="minorHAnsi" w:hAnsiTheme="minorHAnsi" w:cstheme="minorHAnsi"/>
          <w:sz w:val="22"/>
        </w:rPr>
        <w:t>mpresa</w:t>
      </w:r>
      <w:r w:rsidRPr="00AF79A7">
        <w:rPr>
          <w:rFonts w:asciiTheme="minorHAnsi" w:hAnsiTheme="minorHAnsi" w:cstheme="minorHAnsi"/>
          <w:sz w:val="22"/>
        </w:rPr>
        <w:t xml:space="preserve">. </w:t>
      </w:r>
    </w:p>
    <w:p w14:paraId="4E896378" w14:textId="77777777" w:rsidR="00553590" w:rsidRPr="00AF79A7" w:rsidRDefault="009F71AA" w:rsidP="003A1451">
      <w:pPr>
        <w:spacing w:after="22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07B9D6ED" w14:textId="77777777" w:rsidR="00D42F9A" w:rsidRPr="00AF79A7" w:rsidRDefault="009F71AA" w:rsidP="003A1451">
      <w:pPr>
        <w:pStyle w:val="Ttulo1"/>
        <w:spacing w:after="22" w:line="276" w:lineRule="auto"/>
        <w:ind w:left="291" w:right="4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Capítulo II </w:t>
      </w:r>
    </w:p>
    <w:p w14:paraId="7F76FDE3" w14:textId="77777777" w:rsidR="00553590" w:rsidRPr="00AF79A7" w:rsidRDefault="009F71AA" w:rsidP="003A1451">
      <w:pPr>
        <w:pStyle w:val="Ttulo1"/>
        <w:spacing w:after="22" w:line="276" w:lineRule="auto"/>
        <w:ind w:left="291" w:right="4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Da Estrutura Organizacional e das Funções Gratificadas de Livre Provimento </w:t>
      </w:r>
    </w:p>
    <w:p w14:paraId="12F6EBB9" w14:textId="77777777" w:rsidR="00553590" w:rsidRPr="00AF79A7" w:rsidRDefault="009F71AA" w:rsidP="003A1451">
      <w:pPr>
        <w:spacing w:after="20" w:line="276" w:lineRule="auto"/>
        <w:ind w:left="283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25BDCE3B" w14:textId="77777777" w:rsidR="00553590" w:rsidRPr="00AF79A7" w:rsidRDefault="009F71AA" w:rsidP="003C5245">
      <w:pPr>
        <w:spacing w:after="11" w:line="276" w:lineRule="auto"/>
        <w:ind w:left="-15" w:right="0" w:firstLine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Art. 2º. </w:t>
      </w:r>
      <w:r w:rsidR="00A6508A" w:rsidRPr="00AF79A7">
        <w:rPr>
          <w:rFonts w:asciiTheme="minorHAnsi" w:hAnsiTheme="minorHAnsi" w:cstheme="minorHAnsi"/>
          <w:sz w:val="22"/>
        </w:rPr>
        <w:t xml:space="preserve">A PPSA adota estrutura organizacional matricial, combinando uma estrutura vertical funcional com uma estrutura horizontal de </w:t>
      </w:r>
      <w:r w:rsidR="000847AC">
        <w:rPr>
          <w:rFonts w:asciiTheme="minorHAnsi" w:hAnsiTheme="minorHAnsi" w:cstheme="minorHAnsi"/>
          <w:sz w:val="22"/>
        </w:rPr>
        <w:t xml:space="preserve">contratos e seus respectivos </w:t>
      </w:r>
      <w:r w:rsidR="00A6508A" w:rsidRPr="00AF79A7">
        <w:rPr>
          <w:rFonts w:asciiTheme="minorHAnsi" w:hAnsiTheme="minorHAnsi" w:cstheme="minorHAnsi"/>
          <w:sz w:val="22"/>
        </w:rPr>
        <w:t>projetos.</w:t>
      </w:r>
      <w:r w:rsidR="00CC4BF6" w:rsidRPr="00AF79A7">
        <w:rPr>
          <w:rFonts w:asciiTheme="minorHAnsi" w:hAnsiTheme="minorHAnsi" w:cstheme="minorHAnsi"/>
          <w:sz w:val="22"/>
        </w:rPr>
        <w:t xml:space="preserve"> </w:t>
      </w:r>
    </w:p>
    <w:p w14:paraId="7D9D85D8" w14:textId="77777777" w:rsidR="00553590" w:rsidRPr="00AF79A7" w:rsidRDefault="009F71AA" w:rsidP="003A1451">
      <w:pPr>
        <w:spacing w:after="2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1F24BC90" w14:textId="77777777" w:rsidR="00731409" w:rsidRDefault="00731409" w:rsidP="00731409">
      <w:pPr>
        <w:spacing w:after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3º. A PPSA tem a seguinte estrutura organizacional:</w:t>
      </w:r>
    </w:p>
    <w:p w14:paraId="5F6294FC" w14:textId="77777777" w:rsidR="00B5450B" w:rsidRPr="00AF79A7" w:rsidRDefault="00B5450B" w:rsidP="00731409">
      <w:pPr>
        <w:spacing w:after="0"/>
        <w:rPr>
          <w:rFonts w:asciiTheme="minorHAnsi" w:hAnsiTheme="minorHAnsi" w:cstheme="minorHAnsi"/>
          <w:sz w:val="22"/>
        </w:rPr>
      </w:pPr>
    </w:p>
    <w:p w14:paraId="63FA7BFC" w14:textId="77777777" w:rsidR="00731409" w:rsidRPr="00AF79A7" w:rsidRDefault="00731409" w:rsidP="00191E86">
      <w:pPr>
        <w:widowControl w:val="0"/>
        <w:numPr>
          <w:ilvl w:val="0"/>
          <w:numId w:val="5"/>
        </w:numPr>
        <w:tabs>
          <w:tab w:val="left" w:pos="284"/>
        </w:tabs>
        <w:spacing w:after="0" w:line="276" w:lineRule="auto"/>
        <w:ind w:right="0" w:firstLine="142"/>
        <w:contextualSpacing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Diretoria Executiva.</w:t>
      </w:r>
    </w:p>
    <w:p w14:paraId="32D2F1CA" w14:textId="238574B5" w:rsidR="00B5450B" w:rsidRPr="008F68A5" w:rsidRDefault="00D65734" w:rsidP="00E26D26">
      <w:pPr>
        <w:widowControl w:val="0"/>
        <w:numPr>
          <w:ilvl w:val="0"/>
          <w:numId w:val="5"/>
        </w:numPr>
        <w:tabs>
          <w:tab w:val="left" w:pos="284"/>
        </w:tabs>
        <w:spacing w:after="0" w:line="276" w:lineRule="auto"/>
        <w:ind w:left="142" w:right="0" w:firstLine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731409" w:rsidRPr="008F68A5">
        <w:rPr>
          <w:rFonts w:asciiTheme="minorHAnsi" w:hAnsiTheme="minorHAnsi" w:cstheme="minorHAnsi"/>
          <w:sz w:val="22"/>
        </w:rPr>
        <w:t xml:space="preserve">Presidência, com </w:t>
      </w:r>
      <w:r w:rsidR="008F68A5" w:rsidRPr="008F68A5">
        <w:rPr>
          <w:rFonts w:asciiTheme="minorHAnsi" w:hAnsiTheme="minorHAnsi" w:cstheme="minorHAnsi"/>
          <w:sz w:val="22"/>
        </w:rPr>
        <w:t xml:space="preserve">quatro </w:t>
      </w:r>
      <w:r w:rsidR="00A3550A" w:rsidRPr="008F68A5">
        <w:rPr>
          <w:rFonts w:asciiTheme="minorHAnsi" w:hAnsiTheme="minorHAnsi" w:cstheme="minorHAnsi"/>
          <w:sz w:val="22"/>
        </w:rPr>
        <w:t>A</w:t>
      </w:r>
      <w:r w:rsidR="00421C2E" w:rsidRPr="008F68A5">
        <w:rPr>
          <w:rFonts w:asciiTheme="minorHAnsi" w:hAnsiTheme="minorHAnsi" w:cstheme="minorHAnsi"/>
          <w:sz w:val="22"/>
        </w:rPr>
        <w:t xml:space="preserve">ssessorias </w:t>
      </w:r>
      <w:r w:rsidR="008F68A5" w:rsidRPr="008F68A5">
        <w:rPr>
          <w:rFonts w:asciiTheme="minorHAnsi" w:hAnsiTheme="minorHAnsi" w:cstheme="minorHAnsi"/>
          <w:sz w:val="22"/>
        </w:rPr>
        <w:t xml:space="preserve">e </w:t>
      </w:r>
      <w:r w:rsidR="00421C2E" w:rsidRPr="008F68A5">
        <w:rPr>
          <w:rFonts w:asciiTheme="minorHAnsi" w:hAnsiTheme="minorHAnsi" w:cstheme="minorHAnsi"/>
          <w:sz w:val="22"/>
        </w:rPr>
        <w:t xml:space="preserve">uma </w:t>
      </w:r>
      <w:r w:rsidR="00A3550A" w:rsidRPr="008F68A5">
        <w:rPr>
          <w:rFonts w:asciiTheme="minorHAnsi" w:hAnsiTheme="minorHAnsi" w:cstheme="minorHAnsi"/>
          <w:sz w:val="22"/>
        </w:rPr>
        <w:t>C</w:t>
      </w:r>
      <w:r w:rsidR="00421C2E" w:rsidRPr="008F68A5">
        <w:rPr>
          <w:rFonts w:asciiTheme="minorHAnsi" w:hAnsiTheme="minorHAnsi" w:cstheme="minorHAnsi"/>
          <w:sz w:val="22"/>
        </w:rPr>
        <w:t>onsultoria</w:t>
      </w:r>
      <w:r w:rsidR="00A3550A" w:rsidRPr="008F68A5">
        <w:rPr>
          <w:rFonts w:asciiTheme="minorHAnsi" w:hAnsiTheme="minorHAnsi" w:cstheme="minorHAnsi"/>
          <w:sz w:val="22"/>
        </w:rPr>
        <w:t xml:space="preserve"> Jurídica</w:t>
      </w:r>
      <w:r w:rsidR="008F68A5">
        <w:rPr>
          <w:rFonts w:asciiTheme="minorHAnsi" w:hAnsiTheme="minorHAnsi" w:cstheme="minorHAnsi"/>
          <w:sz w:val="22"/>
        </w:rPr>
        <w:t>.</w:t>
      </w:r>
      <w:r w:rsidR="00A3550A" w:rsidRPr="008F68A5">
        <w:rPr>
          <w:rFonts w:asciiTheme="minorHAnsi" w:hAnsiTheme="minorHAnsi" w:cstheme="minorHAnsi"/>
          <w:sz w:val="22"/>
        </w:rPr>
        <w:t xml:space="preserve"> </w:t>
      </w:r>
    </w:p>
    <w:p w14:paraId="6192B284" w14:textId="07EB4895" w:rsidR="00731409" w:rsidRPr="00AF79A7" w:rsidRDefault="00731409" w:rsidP="00E26D26">
      <w:pPr>
        <w:pStyle w:val="PargrafodaLista"/>
        <w:numPr>
          <w:ilvl w:val="0"/>
          <w:numId w:val="2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Assessoria de Planejamento Estratégico</w:t>
      </w:r>
      <w:r w:rsidR="00210D41" w:rsidRPr="00AF79A7">
        <w:rPr>
          <w:rFonts w:asciiTheme="minorHAnsi" w:hAnsiTheme="minorHAnsi" w:cstheme="minorHAnsi"/>
          <w:sz w:val="22"/>
        </w:rPr>
        <w:t xml:space="preserve">, </w:t>
      </w:r>
      <w:r w:rsidR="00210D41" w:rsidRPr="00B5450B">
        <w:rPr>
          <w:rFonts w:asciiTheme="minorHAnsi" w:hAnsiTheme="minorHAnsi" w:cstheme="minorHAnsi"/>
          <w:sz w:val="22"/>
        </w:rPr>
        <w:t xml:space="preserve">com </w:t>
      </w:r>
      <w:r w:rsidR="00A97407">
        <w:rPr>
          <w:rFonts w:asciiTheme="minorHAnsi" w:hAnsiTheme="minorHAnsi" w:cstheme="minorHAnsi"/>
          <w:sz w:val="22"/>
        </w:rPr>
        <w:t>uma</w:t>
      </w:r>
      <w:r w:rsidR="00210D41" w:rsidRPr="00B5450B">
        <w:rPr>
          <w:rFonts w:asciiTheme="minorHAnsi" w:hAnsiTheme="minorHAnsi" w:cstheme="minorHAnsi"/>
          <w:sz w:val="22"/>
        </w:rPr>
        <w:t xml:space="preserve"> </w:t>
      </w:r>
      <w:r w:rsidR="00A3550A" w:rsidRPr="00B5450B">
        <w:rPr>
          <w:rFonts w:asciiTheme="minorHAnsi" w:hAnsiTheme="minorHAnsi" w:cstheme="minorHAnsi"/>
          <w:sz w:val="22"/>
        </w:rPr>
        <w:t>A</w:t>
      </w:r>
      <w:r w:rsidR="00210D41" w:rsidRPr="00B5450B">
        <w:rPr>
          <w:rFonts w:asciiTheme="minorHAnsi" w:hAnsiTheme="minorHAnsi" w:cstheme="minorHAnsi"/>
          <w:sz w:val="22"/>
        </w:rPr>
        <w:t xml:space="preserve">ssessoria </w:t>
      </w:r>
      <w:r w:rsidR="00A3550A" w:rsidRPr="00B5450B">
        <w:rPr>
          <w:rFonts w:asciiTheme="minorHAnsi" w:hAnsiTheme="minorHAnsi" w:cstheme="minorHAnsi"/>
          <w:sz w:val="22"/>
        </w:rPr>
        <w:t>E</w:t>
      </w:r>
      <w:r w:rsidR="00210D41" w:rsidRPr="00B5450B">
        <w:rPr>
          <w:rFonts w:asciiTheme="minorHAnsi" w:hAnsiTheme="minorHAnsi" w:cstheme="minorHAnsi"/>
          <w:sz w:val="22"/>
        </w:rPr>
        <w:t>specia</w:t>
      </w:r>
      <w:r w:rsidR="00A97407">
        <w:rPr>
          <w:rFonts w:asciiTheme="minorHAnsi" w:hAnsiTheme="minorHAnsi" w:cstheme="minorHAnsi"/>
          <w:sz w:val="22"/>
        </w:rPr>
        <w:t>l</w:t>
      </w:r>
      <w:r w:rsidR="00A6508A" w:rsidRPr="00AF79A7">
        <w:rPr>
          <w:rFonts w:asciiTheme="minorHAnsi" w:hAnsiTheme="minorHAnsi" w:cstheme="minorHAnsi"/>
          <w:sz w:val="22"/>
        </w:rPr>
        <w:t>;</w:t>
      </w:r>
    </w:p>
    <w:p w14:paraId="6DB2A0F7" w14:textId="3020F64D" w:rsidR="00E039B5" w:rsidRDefault="00731409" w:rsidP="00E26D26">
      <w:pPr>
        <w:pStyle w:val="PargrafodaLista"/>
        <w:numPr>
          <w:ilvl w:val="0"/>
          <w:numId w:val="2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0600">
        <w:rPr>
          <w:rFonts w:asciiTheme="minorHAnsi" w:hAnsiTheme="minorHAnsi" w:cstheme="minorHAnsi"/>
          <w:sz w:val="22"/>
        </w:rPr>
        <w:t>Assessoria Especial de Comunicação e</w:t>
      </w:r>
      <w:r w:rsidR="001A4FDA">
        <w:rPr>
          <w:rFonts w:asciiTheme="minorHAnsi" w:hAnsiTheme="minorHAnsi" w:cstheme="minorHAnsi"/>
          <w:sz w:val="22"/>
        </w:rPr>
        <w:t xml:space="preserve"> </w:t>
      </w:r>
      <w:r w:rsidR="001A4FDA" w:rsidRPr="00A00600">
        <w:rPr>
          <w:rFonts w:asciiTheme="minorHAnsi" w:hAnsiTheme="minorHAnsi" w:cstheme="minorHAnsi"/>
          <w:sz w:val="22"/>
        </w:rPr>
        <w:t>Ouvidoria;</w:t>
      </w:r>
      <w:r w:rsidR="001A4FDA" w:rsidRPr="00FD35F0">
        <w:rPr>
          <w:rFonts w:asciiTheme="minorHAnsi" w:hAnsiTheme="minorHAnsi" w:cstheme="minorHAnsi"/>
          <w:sz w:val="22"/>
        </w:rPr>
        <w:t xml:space="preserve"> </w:t>
      </w:r>
      <w:r w:rsidR="001A4FDA" w:rsidRPr="00FD35F0">
        <w:rPr>
          <w:rFonts w:asciiTheme="minorHAnsi" w:hAnsiTheme="minorHAnsi" w:cstheme="minorHAnsi"/>
          <w:sz w:val="22"/>
        </w:rPr>
        <w:softHyphen/>
      </w:r>
      <w:r w:rsidR="005C5278" w:rsidRPr="00FD35F0">
        <w:rPr>
          <w:rFonts w:asciiTheme="minorHAnsi" w:hAnsiTheme="minorHAnsi" w:cstheme="minorHAnsi"/>
          <w:sz w:val="22"/>
        </w:rPr>
        <w:softHyphen/>
      </w:r>
      <w:r w:rsidR="00E039B5" w:rsidRPr="00FD35F0">
        <w:rPr>
          <w:rFonts w:asciiTheme="minorHAnsi" w:hAnsiTheme="minorHAnsi" w:cstheme="minorHAnsi"/>
          <w:sz w:val="22"/>
        </w:rPr>
        <w:t xml:space="preserve"> </w:t>
      </w:r>
      <w:bookmarkStart w:id="1" w:name="_Hlk114501449"/>
    </w:p>
    <w:p w14:paraId="5F38161D" w14:textId="3A1C870A" w:rsidR="00E039B5" w:rsidRDefault="00A6508A" w:rsidP="00E039B5">
      <w:pPr>
        <w:pStyle w:val="PargrafodaLista"/>
        <w:numPr>
          <w:ilvl w:val="0"/>
          <w:numId w:val="2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0600">
        <w:rPr>
          <w:rFonts w:asciiTheme="minorHAnsi" w:hAnsiTheme="minorHAnsi" w:cstheme="minorHAnsi"/>
          <w:sz w:val="22"/>
        </w:rPr>
        <w:t xml:space="preserve">Assessoria </w:t>
      </w:r>
      <w:r w:rsidR="00CD1326" w:rsidRPr="00A00600">
        <w:rPr>
          <w:rFonts w:asciiTheme="minorHAnsi" w:hAnsiTheme="minorHAnsi" w:cstheme="minorHAnsi"/>
          <w:sz w:val="22"/>
        </w:rPr>
        <w:t xml:space="preserve">da Presidência - </w:t>
      </w:r>
      <w:r w:rsidRPr="00FD35F0">
        <w:rPr>
          <w:rFonts w:asciiTheme="minorHAnsi" w:hAnsiTheme="minorHAnsi" w:cstheme="minorHAnsi"/>
          <w:sz w:val="22"/>
        </w:rPr>
        <w:t xml:space="preserve">Fiscalização, Conteúdo Local e </w:t>
      </w:r>
      <w:r w:rsidR="00F60F39" w:rsidRPr="003B2158">
        <w:rPr>
          <w:rFonts w:asciiTheme="minorHAnsi" w:hAnsiTheme="minorHAnsi" w:cstheme="minorHAnsi"/>
          <w:sz w:val="22"/>
        </w:rPr>
        <w:t>Segurança, Meio Ambiente e Saúde (SMS)</w:t>
      </w:r>
      <w:r w:rsidRPr="003B2158">
        <w:rPr>
          <w:rFonts w:asciiTheme="minorHAnsi" w:hAnsiTheme="minorHAnsi" w:cstheme="minorHAnsi"/>
          <w:sz w:val="22"/>
        </w:rPr>
        <w:t>;</w:t>
      </w:r>
      <w:r w:rsidR="00751994" w:rsidRPr="00E26D26">
        <w:rPr>
          <w:rFonts w:asciiTheme="minorHAnsi" w:hAnsiTheme="minorHAnsi" w:cstheme="minorHAnsi"/>
          <w:sz w:val="22"/>
        </w:rPr>
        <w:t xml:space="preserve"> </w:t>
      </w:r>
      <w:bookmarkStart w:id="2" w:name="_Hlk114501418"/>
      <w:bookmarkEnd w:id="1"/>
      <w:r w:rsidR="008F68A5" w:rsidRPr="00A00600">
        <w:rPr>
          <w:rFonts w:asciiTheme="minorHAnsi" w:hAnsiTheme="minorHAnsi" w:cstheme="minorHAnsi"/>
          <w:sz w:val="22"/>
        </w:rPr>
        <w:t xml:space="preserve"> </w:t>
      </w:r>
    </w:p>
    <w:p w14:paraId="05C59973" w14:textId="05B52EA8" w:rsidR="00A6508A" w:rsidRPr="00A00600" w:rsidRDefault="00E039B5" w:rsidP="00E26D26">
      <w:pPr>
        <w:pStyle w:val="PargrafodaLista"/>
        <w:numPr>
          <w:ilvl w:val="0"/>
          <w:numId w:val="2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8F68A5" w:rsidRPr="00E26D26">
        <w:rPr>
          <w:rFonts w:asciiTheme="minorHAnsi" w:hAnsiTheme="minorHAnsi" w:cstheme="minorHAnsi"/>
          <w:sz w:val="22"/>
        </w:rPr>
        <w:t xml:space="preserve">ssessoria da Presidência - Governança Corporativa; e  </w:t>
      </w:r>
    </w:p>
    <w:bookmarkEnd w:id="2"/>
    <w:p w14:paraId="089C71C0" w14:textId="46A55A05" w:rsidR="00731409" w:rsidRPr="00AF79A7" w:rsidRDefault="00731409" w:rsidP="00E26D26">
      <w:pPr>
        <w:pStyle w:val="PargrafodaLista"/>
        <w:numPr>
          <w:ilvl w:val="0"/>
          <w:numId w:val="2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Consultoria Jurídica</w:t>
      </w:r>
      <w:r w:rsidR="008F68A5">
        <w:rPr>
          <w:rFonts w:asciiTheme="minorHAnsi" w:hAnsiTheme="minorHAnsi" w:cstheme="minorHAnsi"/>
          <w:sz w:val="22"/>
        </w:rPr>
        <w:t>.</w:t>
      </w:r>
    </w:p>
    <w:p w14:paraId="31EB35EB" w14:textId="77777777" w:rsidR="00A3550A" w:rsidRPr="008F68A5" w:rsidRDefault="00A3550A" w:rsidP="00E26D26">
      <w:pPr>
        <w:pStyle w:val="PargrafodaLista"/>
        <w:widowControl w:val="0"/>
        <w:tabs>
          <w:tab w:val="left" w:pos="426"/>
        </w:tabs>
        <w:spacing w:after="0" w:line="276" w:lineRule="auto"/>
        <w:ind w:left="380" w:right="0" w:firstLine="0"/>
        <w:rPr>
          <w:rFonts w:asciiTheme="minorHAnsi" w:hAnsiTheme="minorHAnsi" w:cstheme="minorHAnsi"/>
          <w:color w:val="auto"/>
          <w:sz w:val="22"/>
        </w:rPr>
      </w:pPr>
    </w:p>
    <w:p w14:paraId="278036F0" w14:textId="4A702B94" w:rsidR="00A3550A" w:rsidRPr="000847AC" w:rsidRDefault="00A3550A" w:rsidP="000847AC">
      <w:pPr>
        <w:widowControl w:val="0"/>
        <w:spacing w:after="0" w:line="276" w:lineRule="auto"/>
        <w:ind w:right="0"/>
        <w:rPr>
          <w:rFonts w:asciiTheme="minorHAnsi" w:hAnsiTheme="minorHAnsi" w:cstheme="minorHAnsi"/>
          <w:color w:val="auto"/>
          <w:sz w:val="22"/>
        </w:rPr>
      </w:pPr>
      <w:bookmarkStart w:id="3" w:name="_Hlk121843394"/>
      <w:r w:rsidRPr="000847AC">
        <w:rPr>
          <w:rFonts w:asciiTheme="minorHAnsi" w:hAnsiTheme="minorHAnsi" w:cstheme="minorHAnsi"/>
          <w:color w:val="auto"/>
          <w:sz w:val="22"/>
        </w:rPr>
        <w:t>§</w:t>
      </w:r>
      <w:r w:rsidR="00DC2D05">
        <w:rPr>
          <w:rFonts w:asciiTheme="minorHAnsi" w:hAnsiTheme="minorHAnsi" w:cstheme="minorHAnsi"/>
          <w:color w:val="auto"/>
          <w:sz w:val="22"/>
        </w:rPr>
        <w:t xml:space="preserve"> </w:t>
      </w:r>
      <w:r w:rsidRPr="000847AC">
        <w:rPr>
          <w:rFonts w:asciiTheme="minorHAnsi" w:hAnsiTheme="minorHAnsi" w:cstheme="minorHAnsi"/>
          <w:color w:val="auto"/>
          <w:sz w:val="22"/>
        </w:rPr>
        <w:t>1º. A Auditoria Interna vincula-se ao Conselho de Administração da PPSA e subordina-se</w:t>
      </w:r>
      <w:r w:rsidR="00C15338">
        <w:rPr>
          <w:rFonts w:asciiTheme="minorHAnsi" w:hAnsiTheme="minorHAnsi" w:cstheme="minorHAnsi"/>
          <w:color w:val="auto"/>
          <w:sz w:val="22"/>
        </w:rPr>
        <w:t>,</w:t>
      </w:r>
      <w:r w:rsidRPr="000847AC">
        <w:rPr>
          <w:rFonts w:asciiTheme="minorHAnsi" w:hAnsiTheme="minorHAnsi" w:cstheme="minorHAnsi"/>
          <w:color w:val="auto"/>
          <w:sz w:val="22"/>
        </w:rPr>
        <w:t xml:space="preserve"> administrativamente</w:t>
      </w:r>
      <w:r w:rsidR="00C15338">
        <w:rPr>
          <w:rFonts w:asciiTheme="minorHAnsi" w:hAnsiTheme="minorHAnsi" w:cstheme="minorHAnsi"/>
          <w:color w:val="auto"/>
          <w:sz w:val="22"/>
        </w:rPr>
        <w:t>,</w:t>
      </w:r>
      <w:r w:rsidRPr="000847AC">
        <w:rPr>
          <w:rFonts w:asciiTheme="minorHAnsi" w:hAnsiTheme="minorHAnsi" w:cstheme="minorHAnsi"/>
          <w:color w:val="auto"/>
          <w:sz w:val="22"/>
        </w:rPr>
        <w:t xml:space="preserve"> ao </w:t>
      </w:r>
      <w:r w:rsidR="00DD1FD0">
        <w:rPr>
          <w:rFonts w:asciiTheme="minorHAnsi" w:hAnsiTheme="minorHAnsi" w:cstheme="minorHAnsi"/>
          <w:color w:val="auto"/>
          <w:sz w:val="22"/>
        </w:rPr>
        <w:t>D</w:t>
      </w:r>
      <w:r w:rsidRPr="000847AC">
        <w:rPr>
          <w:rFonts w:asciiTheme="minorHAnsi" w:hAnsiTheme="minorHAnsi" w:cstheme="minorHAnsi"/>
          <w:color w:val="auto"/>
          <w:sz w:val="22"/>
        </w:rPr>
        <w:t>iretor-</w:t>
      </w:r>
      <w:r w:rsidR="00DD1FD0">
        <w:rPr>
          <w:rFonts w:asciiTheme="minorHAnsi" w:hAnsiTheme="minorHAnsi" w:cstheme="minorHAnsi"/>
          <w:color w:val="auto"/>
          <w:sz w:val="22"/>
        </w:rPr>
        <w:t>P</w:t>
      </w:r>
      <w:r w:rsidRPr="000847AC">
        <w:rPr>
          <w:rFonts w:asciiTheme="minorHAnsi" w:hAnsiTheme="minorHAnsi" w:cstheme="minorHAnsi"/>
          <w:color w:val="auto"/>
          <w:sz w:val="22"/>
        </w:rPr>
        <w:t>residente</w:t>
      </w:r>
      <w:r w:rsidR="00160A83">
        <w:rPr>
          <w:rFonts w:asciiTheme="minorHAnsi" w:hAnsiTheme="minorHAnsi" w:cstheme="minorHAnsi"/>
          <w:color w:val="auto"/>
          <w:sz w:val="22"/>
        </w:rPr>
        <w:t xml:space="preserve"> da empresa. </w:t>
      </w:r>
      <w:r w:rsidRPr="000847AC">
        <w:rPr>
          <w:rFonts w:asciiTheme="minorHAnsi" w:hAnsiTheme="minorHAnsi" w:cstheme="minorHAnsi"/>
          <w:color w:val="auto"/>
          <w:sz w:val="22"/>
        </w:rPr>
        <w:t xml:space="preserve">Seu titular será designado e destituído pelo Conselho de Administração, por proposta do </w:t>
      </w:r>
      <w:r w:rsidR="00DD1FD0">
        <w:rPr>
          <w:rFonts w:asciiTheme="minorHAnsi" w:hAnsiTheme="minorHAnsi" w:cstheme="minorHAnsi"/>
          <w:color w:val="auto"/>
          <w:sz w:val="22"/>
        </w:rPr>
        <w:t>D</w:t>
      </w:r>
      <w:r w:rsidRPr="000847AC">
        <w:rPr>
          <w:rFonts w:asciiTheme="minorHAnsi" w:hAnsiTheme="minorHAnsi" w:cstheme="minorHAnsi"/>
          <w:color w:val="auto"/>
          <w:sz w:val="22"/>
        </w:rPr>
        <w:t>iretor-</w:t>
      </w:r>
      <w:r w:rsidR="00DD1FD0">
        <w:rPr>
          <w:rFonts w:asciiTheme="minorHAnsi" w:hAnsiTheme="minorHAnsi" w:cstheme="minorHAnsi"/>
          <w:color w:val="auto"/>
          <w:sz w:val="22"/>
        </w:rPr>
        <w:t>P</w:t>
      </w:r>
      <w:r w:rsidRPr="000847AC">
        <w:rPr>
          <w:rFonts w:asciiTheme="minorHAnsi" w:hAnsiTheme="minorHAnsi" w:cstheme="minorHAnsi"/>
          <w:color w:val="auto"/>
          <w:sz w:val="22"/>
        </w:rPr>
        <w:t>residente da PPSA, após aprovação do Ministro de Estado da Controladoria</w:t>
      </w:r>
      <w:r w:rsidR="00DD1FD0">
        <w:rPr>
          <w:rFonts w:asciiTheme="minorHAnsi" w:hAnsiTheme="minorHAnsi" w:cstheme="minorHAnsi"/>
          <w:color w:val="auto"/>
          <w:sz w:val="22"/>
        </w:rPr>
        <w:t>-</w:t>
      </w:r>
      <w:r w:rsidRPr="000847AC">
        <w:rPr>
          <w:rFonts w:asciiTheme="minorHAnsi" w:hAnsiTheme="minorHAnsi" w:cstheme="minorHAnsi"/>
          <w:color w:val="auto"/>
          <w:sz w:val="22"/>
        </w:rPr>
        <w:t>Geral da União.</w:t>
      </w:r>
      <w:r w:rsidR="00C15338">
        <w:rPr>
          <w:rFonts w:asciiTheme="minorHAnsi" w:hAnsiTheme="minorHAnsi" w:cstheme="minorHAnsi"/>
          <w:color w:val="auto"/>
          <w:sz w:val="22"/>
        </w:rPr>
        <w:t xml:space="preserve"> </w:t>
      </w:r>
    </w:p>
    <w:bookmarkEnd w:id="3"/>
    <w:p w14:paraId="7CC8625C" w14:textId="77777777" w:rsidR="00A3550A" w:rsidRPr="00EB2D17" w:rsidRDefault="00A3550A" w:rsidP="000847AC">
      <w:pPr>
        <w:pStyle w:val="PargrafodaLista"/>
        <w:widowControl w:val="0"/>
        <w:spacing w:after="0" w:line="276" w:lineRule="auto"/>
        <w:ind w:left="786" w:right="0" w:firstLine="0"/>
        <w:rPr>
          <w:rFonts w:asciiTheme="minorHAnsi" w:hAnsiTheme="minorHAnsi" w:cstheme="minorHAnsi"/>
          <w:color w:val="auto"/>
          <w:sz w:val="22"/>
        </w:rPr>
      </w:pPr>
    </w:p>
    <w:p w14:paraId="2E726713" w14:textId="36DFBC26" w:rsidR="00A3550A" w:rsidRPr="00EB2D17" w:rsidRDefault="00A3550A" w:rsidP="000847AC">
      <w:pPr>
        <w:widowControl w:val="0"/>
        <w:spacing w:after="0" w:line="276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EB2D17">
        <w:rPr>
          <w:rFonts w:asciiTheme="minorHAnsi" w:hAnsiTheme="minorHAnsi" w:cstheme="minorHAnsi"/>
          <w:color w:val="auto"/>
          <w:sz w:val="22"/>
        </w:rPr>
        <w:t>§ 2º</w:t>
      </w:r>
      <w:r w:rsidRPr="000847AC">
        <w:rPr>
          <w:rFonts w:asciiTheme="minorHAnsi" w:hAnsiTheme="minorHAnsi" w:cstheme="minorHAnsi"/>
          <w:color w:val="auto"/>
          <w:sz w:val="22"/>
        </w:rPr>
        <w:t xml:space="preserve">. A </w:t>
      </w:r>
      <w:r w:rsidRPr="000847AC">
        <w:rPr>
          <w:rFonts w:asciiTheme="minorHAnsi" w:hAnsiTheme="minorHAnsi" w:cstheme="minorHAnsi"/>
          <w:sz w:val="22"/>
        </w:rPr>
        <w:t>Área de Integridade</w:t>
      </w:r>
      <w:r w:rsidRPr="000847AC">
        <w:rPr>
          <w:rFonts w:asciiTheme="minorHAnsi" w:hAnsiTheme="minorHAnsi" w:cstheme="minorHAnsi"/>
          <w:color w:val="auto"/>
          <w:sz w:val="22"/>
        </w:rPr>
        <w:t xml:space="preserve"> vincula-se ao </w:t>
      </w:r>
      <w:r w:rsidR="00957574">
        <w:rPr>
          <w:rFonts w:asciiTheme="minorHAnsi" w:hAnsiTheme="minorHAnsi" w:cstheme="minorHAnsi"/>
          <w:color w:val="auto"/>
          <w:sz w:val="22"/>
        </w:rPr>
        <w:t>D</w:t>
      </w:r>
      <w:r w:rsidRPr="000847AC">
        <w:rPr>
          <w:rFonts w:asciiTheme="minorHAnsi" w:hAnsiTheme="minorHAnsi" w:cstheme="minorHAnsi"/>
          <w:color w:val="auto"/>
          <w:sz w:val="22"/>
        </w:rPr>
        <w:t>iretor-presidente da PPSA</w:t>
      </w:r>
      <w:r w:rsidR="00C15338">
        <w:rPr>
          <w:rFonts w:asciiTheme="minorHAnsi" w:hAnsiTheme="minorHAnsi" w:cstheme="minorHAnsi"/>
          <w:color w:val="auto"/>
          <w:sz w:val="22"/>
        </w:rPr>
        <w:t xml:space="preserve"> podendo ser </w:t>
      </w:r>
      <w:r w:rsidRPr="000847AC">
        <w:rPr>
          <w:rFonts w:asciiTheme="minorHAnsi" w:hAnsiTheme="minorHAnsi" w:cstheme="minorHAnsi"/>
          <w:sz w:val="22"/>
        </w:rPr>
        <w:t xml:space="preserve">conduzida por um </w:t>
      </w:r>
      <w:r w:rsidR="00957574">
        <w:rPr>
          <w:rFonts w:asciiTheme="minorHAnsi" w:hAnsiTheme="minorHAnsi" w:cstheme="minorHAnsi"/>
          <w:sz w:val="22"/>
        </w:rPr>
        <w:t>D</w:t>
      </w:r>
      <w:r w:rsidRPr="000847AC">
        <w:rPr>
          <w:rFonts w:asciiTheme="minorHAnsi" w:hAnsiTheme="minorHAnsi" w:cstheme="minorHAnsi"/>
          <w:sz w:val="22"/>
        </w:rPr>
        <w:t xml:space="preserve">iretor estatutário e composta por, no mínimo, dois colaboradores, cuja indicação será feita pelo </w:t>
      </w:r>
      <w:r w:rsidR="00957574">
        <w:rPr>
          <w:rFonts w:asciiTheme="minorHAnsi" w:hAnsiTheme="minorHAnsi" w:cstheme="minorHAnsi"/>
          <w:sz w:val="22"/>
        </w:rPr>
        <w:t>D</w:t>
      </w:r>
      <w:r w:rsidRPr="000847AC">
        <w:rPr>
          <w:rFonts w:asciiTheme="minorHAnsi" w:hAnsiTheme="minorHAnsi" w:cstheme="minorHAnsi"/>
          <w:sz w:val="22"/>
        </w:rPr>
        <w:t>iretor-</w:t>
      </w:r>
      <w:r w:rsidR="00957574">
        <w:rPr>
          <w:rFonts w:asciiTheme="minorHAnsi" w:hAnsiTheme="minorHAnsi" w:cstheme="minorHAnsi"/>
          <w:sz w:val="22"/>
        </w:rPr>
        <w:t>P</w:t>
      </w:r>
      <w:r w:rsidRPr="000847AC">
        <w:rPr>
          <w:rFonts w:asciiTheme="minorHAnsi" w:hAnsiTheme="minorHAnsi" w:cstheme="minorHAnsi"/>
          <w:sz w:val="22"/>
        </w:rPr>
        <w:t>residente</w:t>
      </w:r>
      <w:r w:rsidR="008F68A5">
        <w:rPr>
          <w:rFonts w:asciiTheme="minorHAnsi" w:hAnsiTheme="minorHAnsi" w:cstheme="minorHAnsi"/>
          <w:sz w:val="22"/>
        </w:rPr>
        <w:t xml:space="preserve"> </w:t>
      </w:r>
      <w:r w:rsidRPr="000847AC">
        <w:rPr>
          <w:rFonts w:asciiTheme="minorHAnsi" w:hAnsiTheme="minorHAnsi" w:cstheme="minorHAnsi"/>
          <w:sz w:val="22"/>
        </w:rPr>
        <w:t>e aprovada pelo Conselho de Administração</w:t>
      </w:r>
      <w:r w:rsidR="008F68A5">
        <w:rPr>
          <w:rFonts w:asciiTheme="minorHAnsi" w:hAnsiTheme="minorHAnsi" w:cstheme="minorHAnsi"/>
          <w:sz w:val="22"/>
        </w:rPr>
        <w:t>.</w:t>
      </w:r>
      <w:r w:rsidRPr="000847AC">
        <w:rPr>
          <w:rFonts w:asciiTheme="minorHAnsi" w:hAnsiTheme="minorHAnsi" w:cstheme="minorHAnsi"/>
          <w:sz w:val="22"/>
        </w:rPr>
        <w:t xml:space="preserve"> nos termos do art. </w:t>
      </w:r>
      <w:r w:rsidR="005C5278" w:rsidRPr="00E26D26">
        <w:rPr>
          <w:rFonts w:asciiTheme="minorHAnsi" w:hAnsiTheme="minorHAnsi" w:cstheme="minorHAnsi"/>
          <w:color w:val="auto"/>
          <w:sz w:val="22"/>
        </w:rPr>
        <w:t>91</w:t>
      </w:r>
      <w:r w:rsidRPr="000847AC">
        <w:rPr>
          <w:rFonts w:asciiTheme="minorHAnsi" w:hAnsiTheme="minorHAnsi" w:cstheme="minorHAnsi"/>
          <w:sz w:val="22"/>
        </w:rPr>
        <w:t>, do Estatuto Social.</w:t>
      </w:r>
      <w:r w:rsidRPr="00EB2D17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5E8FCEB" w14:textId="77777777" w:rsidR="00427983" w:rsidRPr="00AF79A7" w:rsidRDefault="00A6508A" w:rsidP="003C5245">
      <w:pPr>
        <w:widowControl w:val="0"/>
        <w:spacing w:after="0" w:line="276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063BCC58" w14:textId="7FCC2C3A" w:rsidR="00A6508A" w:rsidRPr="005C5278" w:rsidRDefault="00A6508A" w:rsidP="00E26D26">
      <w:pPr>
        <w:pStyle w:val="PargrafodaLista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right="0" w:firstLine="142"/>
        <w:rPr>
          <w:rFonts w:asciiTheme="minorHAnsi" w:hAnsiTheme="minorHAnsi" w:cstheme="minorHAnsi"/>
          <w:sz w:val="22"/>
        </w:rPr>
      </w:pPr>
      <w:r w:rsidRPr="005C5278">
        <w:rPr>
          <w:rFonts w:asciiTheme="minorHAnsi" w:hAnsiTheme="minorHAnsi" w:cstheme="minorHAnsi"/>
          <w:sz w:val="22"/>
        </w:rPr>
        <w:t xml:space="preserve">Diretoria de Gestão de Contratos, com </w:t>
      </w:r>
      <w:r w:rsidR="00FB6633" w:rsidRPr="005C5278">
        <w:rPr>
          <w:rFonts w:asciiTheme="minorHAnsi" w:hAnsiTheme="minorHAnsi" w:cstheme="minorHAnsi"/>
          <w:sz w:val="22"/>
        </w:rPr>
        <w:t xml:space="preserve">sete </w:t>
      </w:r>
      <w:r w:rsidR="00FB493E" w:rsidRPr="005C5278">
        <w:rPr>
          <w:rFonts w:asciiTheme="minorHAnsi" w:hAnsiTheme="minorHAnsi" w:cstheme="minorHAnsi"/>
          <w:sz w:val="22"/>
        </w:rPr>
        <w:t>G</w:t>
      </w:r>
      <w:r w:rsidRPr="001E79D3">
        <w:rPr>
          <w:rFonts w:asciiTheme="minorHAnsi" w:hAnsiTheme="minorHAnsi" w:cstheme="minorHAnsi"/>
          <w:sz w:val="22"/>
        </w:rPr>
        <w:t xml:space="preserve">erências </w:t>
      </w:r>
      <w:r w:rsidR="00FB493E" w:rsidRPr="001E79D3">
        <w:rPr>
          <w:rFonts w:asciiTheme="minorHAnsi" w:hAnsiTheme="minorHAnsi" w:cstheme="minorHAnsi"/>
          <w:sz w:val="22"/>
        </w:rPr>
        <w:t>E</w:t>
      </w:r>
      <w:r w:rsidRPr="001E79D3">
        <w:rPr>
          <w:rFonts w:asciiTheme="minorHAnsi" w:hAnsiTheme="minorHAnsi" w:cstheme="minorHAnsi"/>
          <w:sz w:val="22"/>
        </w:rPr>
        <w:t xml:space="preserve">xecutivas de </w:t>
      </w:r>
      <w:r w:rsidR="003545FA" w:rsidRPr="001E79D3">
        <w:rPr>
          <w:rFonts w:asciiTheme="minorHAnsi" w:hAnsiTheme="minorHAnsi" w:cstheme="minorHAnsi"/>
          <w:sz w:val="22"/>
        </w:rPr>
        <w:t>C</w:t>
      </w:r>
      <w:r w:rsidRPr="001E79D3">
        <w:rPr>
          <w:rFonts w:asciiTheme="minorHAnsi" w:hAnsiTheme="minorHAnsi" w:cstheme="minorHAnsi"/>
          <w:sz w:val="22"/>
        </w:rPr>
        <w:t>ontratos</w:t>
      </w:r>
      <w:r w:rsidR="00AD52AC" w:rsidRPr="001E79D3">
        <w:rPr>
          <w:rFonts w:asciiTheme="minorHAnsi" w:hAnsiTheme="minorHAnsi" w:cstheme="minorHAnsi"/>
          <w:sz w:val="22"/>
        </w:rPr>
        <w:t xml:space="preserve">, uma </w:t>
      </w:r>
      <w:r w:rsidR="009D776C" w:rsidRPr="001E79D3">
        <w:rPr>
          <w:rFonts w:asciiTheme="minorHAnsi" w:hAnsiTheme="minorHAnsi" w:cstheme="minorHAnsi"/>
          <w:sz w:val="22"/>
        </w:rPr>
        <w:t>C</w:t>
      </w:r>
      <w:r w:rsidR="00AD52AC" w:rsidRPr="001E79D3">
        <w:rPr>
          <w:rFonts w:asciiTheme="minorHAnsi" w:hAnsiTheme="minorHAnsi" w:cstheme="minorHAnsi"/>
          <w:sz w:val="22"/>
        </w:rPr>
        <w:t xml:space="preserve">oordenação </w:t>
      </w:r>
      <w:r w:rsidR="009D776C" w:rsidRPr="001E79D3">
        <w:rPr>
          <w:rFonts w:asciiTheme="minorHAnsi" w:hAnsiTheme="minorHAnsi" w:cstheme="minorHAnsi"/>
          <w:sz w:val="22"/>
        </w:rPr>
        <w:t>Técnica de Gestão de Projetos e Contratos</w:t>
      </w:r>
      <w:r w:rsidR="00A97407" w:rsidRPr="001E79D3">
        <w:rPr>
          <w:rFonts w:asciiTheme="minorHAnsi" w:hAnsiTheme="minorHAnsi" w:cstheme="minorHAnsi"/>
          <w:sz w:val="22"/>
        </w:rPr>
        <w:t>, uma Coordenação de Avaliação Econômica de Projetos</w:t>
      </w:r>
      <w:r w:rsidR="00AD52AC" w:rsidRPr="001E79D3">
        <w:rPr>
          <w:rFonts w:asciiTheme="minorHAnsi" w:hAnsiTheme="minorHAnsi" w:cstheme="minorHAnsi"/>
          <w:sz w:val="22"/>
        </w:rPr>
        <w:t xml:space="preserve"> </w:t>
      </w:r>
      <w:r w:rsidR="00AD52AC" w:rsidRPr="005C5278">
        <w:rPr>
          <w:rFonts w:asciiTheme="minorHAnsi" w:hAnsiTheme="minorHAnsi" w:cstheme="minorHAnsi"/>
          <w:sz w:val="22"/>
        </w:rPr>
        <w:t>e uma</w:t>
      </w:r>
      <w:r w:rsidR="005C5278">
        <w:rPr>
          <w:rFonts w:asciiTheme="minorHAnsi" w:hAnsiTheme="minorHAnsi" w:cstheme="minorHAnsi"/>
          <w:sz w:val="22"/>
        </w:rPr>
        <w:t xml:space="preserve"> </w:t>
      </w:r>
      <w:r w:rsidR="00322BE7" w:rsidRPr="001E79D3">
        <w:rPr>
          <w:rFonts w:asciiTheme="minorHAnsi" w:hAnsiTheme="minorHAnsi" w:cstheme="minorHAnsi"/>
          <w:sz w:val="22"/>
        </w:rPr>
        <w:t xml:space="preserve">Coordenação de </w:t>
      </w:r>
      <w:r w:rsidR="0080746A" w:rsidRPr="001E79D3">
        <w:rPr>
          <w:rFonts w:asciiTheme="minorHAnsi" w:hAnsiTheme="minorHAnsi" w:cstheme="minorHAnsi"/>
          <w:sz w:val="22"/>
        </w:rPr>
        <w:t>Gestão de Contratos</w:t>
      </w:r>
      <w:r w:rsidRPr="00AD3C63">
        <w:rPr>
          <w:rFonts w:asciiTheme="minorHAnsi" w:hAnsiTheme="minorHAnsi" w:cstheme="minorHAnsi"/>
          <w:sz w:val="22"/>
        </w:rPr>
        <w:t xml:space="preserve">. </w:t>
      </w:r>
      <w:r w:rsidR="00EE1948" w:rsidRPr="00AD3C63">
        <w:rPr>
          <w:rFonts w:asciiTheme="minorHAnsi" w:hAnsiTheme="minorHAnsi" w:cstheme="minorHAnsi"/>
          <w:sz w:val="22"/>
        </w:rPr>
        <w:t>As Gerências Executivas</w:t>
      </w:r>
      <w:r w:rsidRPr="00AD3C63">
        <w:rPr>
          <w:rFonts w:asciiTheme="minorHAnsi" w:hAnsiTheme="minorHAnsi" w:cstheme="minorHAnsi"/>
          <w:sz w:val="22"/>
        </w:rPr>
        <w:t xml:space="preserve"> </w:t>
      </w:r>
      <w:r w:rsidR="00EE1948" w:rsidRPr="00990A07">
        <w:rPr>
          <w:rFonts w:asciiTheme="minorHAnsi" w:hAnsiTheme="minorHAnsi" w:cstheme="minorHAnsi"/>
          <w:sz w:val="22"/>
        </w:rPr>
        <w:t>atuam</w:t>
      </w:r>
      <w:r w:rsidRPr="00990A07">
        <w:rPr>
          <w:rFonts w:asciiTheme="minorHAnsi" w:hAnsiTheme="minorHAnsi" w:cstheme="minorHAnsi"/>
          <w:sz w:val="22"/>
        </w:rPr>
        <w:t xml:space="preserve"> de forma matrici</w:t>
      </w:r>
      <w:r w:rsidRPr="003C62BA">
        <w:rPr>
          <w:rFonts w:asciiTheme="minorHAnsi" w:hAnsiTheme="minorHAnsi" w:cstheme="minorHAnsi"/>
          <w:sz w:val="22"/>
        </w:rPr>
        <w:t>al superposta</w:t>
      </w:r>
      <w:r w:rsidRPr="00CD1326">
        <w:rPr>
          <w:rFonts w:asciiTheme="minorHAnsi" w:hAnsiTheme="minorHAnsi" w:cstheme="minorHAnsi"/>
          <w:sz w:val="22"/>
        </w:rPr>
        <w:t xml:space="preserve"> à estrutura funcional.</w:t>
      </w:r>
      <w:r w:rsidR="00751994" w:rsidRPr="005C5278">
        <w:rPr>
          <w:rFonts w:asciiTheme="minorHAnsi" w:hAnsiTheme="minorHAnsi" w:cstheme="minorHAnsi"/>
          <w:sz w:val="22"/>
        </w:rPr>
        <w:t xml:space="preserve"> </w:t>
      </w:r>
    </w:p>
    <w:p w14:paraId="3F1B00F2" w14:textId="77777777" w:rsidR="0051352B" w:rsidRPr="00EB2D17" w:rsidRDefault="0051352B" w:rsidP="000847AC">
      <w:pPr>
        <w:tabs>
          <w:tab w:val="left" w:pos="284"/>
        </w:tabs>
        <w:spacing w:after="13" w:line="276" w:lineRule="auto"/>
        <w:ind w:left="1233" w:right="0" w:firstLine="142"/>
        <w:rPr>
          <w:rFonts w:asciiTheme="minorHAnsi" w:hAnsiTheme="minorHAnsi" w:cstheme="minorHAnsi"/>
          <w:sz w:val="22"/>
        </w:rPr>
      </w:pPr>
    </w:p>
    <w:p w14:paraId="0A000781" w14:textId="1F19E8D5" w:rsidR="0051352B" w:rsidRDefault="0051352B" w:rsidP="00191E86">
      <w:pPr>
        <w:widowControl w:val="0"/>
        <w:numPr>
          <w:ilvl w:val="0"/>
          <w:numId w:val="5"/>
        </w:numPr>
        <w:tabs>
          <w:tab w:val="left" w:pos="284"/>
        </w:tabs>
        <w:spacing w:after="0" w:line="276" w:lineRule="auto"/>
        <w:ind w:right="0" w:firstLine="142"/>
        <w:contextualSpacing/>
        <w:rPr>
          <w:rFonts w:asciiTheme="minorHAnsi" w:hAnsiTheme="minorHAnsi" w:cstheme="minorHAnsi"/>
          <w:sz w:val="22"/>
        </w:rPr>
      </w:pPr>
      <w:r w:rsidRPr="009E5FDD">
        <w:rPr>
          <w:rFonts w:asciiTheme="minorHAnsi" w:hAnsiTheme="minorHAnsi" w:cstheme="minorHAnsi"/>
          <w:sz w:val="22"/>
        </w:rPr>
        <w:t>Diretoria Técnica, com três unidades organizacionais:</w:t>
      </w:r>
    </w:p>
    <w:p w14:paraId="3E2C8D32" w14:textId="77777777" w:rsidR="002E24CB" w:rsidRDefault="002E24CB" w:rsidP="002E24CB">
      <w:pPr>
        <w:pStyle w:val="PargrafodaLista"/>
        <w:rPr>
          <w:rFonts w:asciiTheme="minorHAnsi" w:hAnsiTheme="minorHAnsi" w:cstheme="minorHAnsi"/>
          <w:sz w:val="22"/>
        </w:rPr>
      </w:pPr>
    </w:p>
    <w:p w14:paraId="4E318CE2" w14:textId="0EC5757D" w:rsidR="0051352B" w:rsidRPr="00081B4F" w:rsidRDefault="0051352B" w:rsidP="00191E86">
      <w:pPr>
        <w:pStyle w:val="PargrafodaLista"/>
        <w:numPr>
          <w:ilvl w:val="0"/>
          <w:numId w:val="2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3725F5">
        <w:rPr>
          <w:rFonts w:asciiTheme="minorHAnsi" w:hAnsiTheme="minorHAnsi" w:cstheme="minorHAnsi"/>
          <w:sz w:val="22"/>
        </w:rPr>
        <w:t xml:space="preserve">Superintendência de Desenvolvimento e Produção, com </w:t>
      </w:r>
      <w:r w:rsidR="0005451F" w:rsidRPr="003725F5">
        <w:rPr>
          <w:rFonts w:asciiTheme="minorHAnsi" w:hAnsiTheme="minorHAnsi" w:cstheme="minorHAnsi"/>
          <w:sz w:val="22"/>
        </w:rPr>
        <w:t xml:space="preserve">cinco </w:t>
      </w:r>
      <w:r w:rsidR="009D776C" w:rsidRPr="003725F5">
        <w:rPr>
          <w:rFonts w:asciiTheme="minorHAnsi" w:hAnsiTheme="minorHAnsi" w:cstheme="minorHAnsi"/>
          <w:sz w:val="22"/>
        </w:rPr>
        <w:t>C</w:t>
      </w:r>
      <w:r w:rsidRPr="003725F5">
        <w:rPr>
          <w:rFonts w:asciiTheme="minorHAnsi" w:hAnsiTheme="minorHAnsi" w:cstheme="minorHAnsi"/>
          <w:sz w:val="22"/>
        </w:rPr>
        <w:t xml:space="preserve">oordenações </w:t>
      </w:r>
      <w:r w:rsidR="009D776C" w:rsidRPr="003725F5">
        <w:rPr>
          <w:rFonts w:asciiTheme="minorHAnsi" w:hAnsiTheme="minorHAnsi" w:cstheme="minorHAnsi"/>
          <w:sz w:val="22"/>
        </w:rPr>
        <w:t>T</w:t>
      </w:r>
      <w:r w:rsidRPr="00C33B9A">
        <w:rPr>
          <w:rFonts w:asciiTheme="minorHAnsi" w:hAnsiTheme="minorHAnsi" w:cstheme="minorHAnsi"/>
          <w:sz w:val="22"/>
        </w:rPr>
        <w:t>écnicas:</w:t>
      </w:r>
    </w:p>
    <w:p w14:paraId="50CDD887" w14:textId="51ACD9FA" w:rsidR="00A50BED" w:rsidRPr="00E26D26" w:rsidRDefault="0051352B" w:rsidP="00E26D26">
      <w:pPr>
        <w:tabs>
          <w:tab w:val="left" w:pos="426"/>
        </w:tabs>
        <w:spacing w:after="15" w:line="240" w:lineRule="auto"/>
        <w:ind w:left="1980" w:right="0" w:firstLine="0"/>
        <w:rPr>
          <w:rFonts w:asciiTheme="minorHAnsi" w:hAnsiTheme="minorHAnsi" w:cstheme="minorHAnsi"/>
          <w:sz w:val="22"/>
        </w:rPr>
      </w:pPr>
      <w:r w:rsidRPr="00E26D26">
        <w:rPr>
          <w:rFonts w:asciiTheme="minorHAnsi" w:hAnsiTheme="minorHAnsi" w:cstheme="minorHAnsi"/>
          <w:sz w:val="22"/>
        </w:rPr>
        <w:t>Engenharia de Poços;</w:t>
      </w:r>
    </w:p>
    <w:p w14:paraId="5AF72A14" w14:textId="7E496C18" w:rsidR="001C2864" w:rsidRPr="00E26D26" w:rsidRDefault="00390D81" w:rsidP="00E26D26">
      <w:pPr>
        <w:tabs>
          <w:tab w:val="left" w:pos="426"/>
        </w:tabs>
        <w:spacing w:after="15" w:line="240" w:lineRule="auto"/>
        <w:ind w:left="1980" w:right="0" w:firstLine="0"/>
        <w:rPr>
          <w:rFonts w:asciiTheme="minorHAnsi" w:hAnsiTheme="minorHAnsi" w:cstheme="minorHAnsi"/>
          <w:sz w:val="22"/>
        </w:rPr>
      </w:pPr>
      <w:r w:rsidRPr="00E26D26">
        <w:rPr>
          <w:rFonts w:asciiTheme="minorHAnsi" w:hAnsiTheme="minorHAnsi" w:cstheme="minorHAnsi"/>
          <w:sz w:val="22"/>
        </w:rPr>
        <w:t>Sistemas de Produção (</w:t>
      </w:r>
      <w:proofErr w:type="spellStart"/>
      <w:r w:rsidRPr="00E26D26">
        <w:rPr>
          <w:rFonts w:asciiTheme="minorHAnsi" w:hAnsiTheme="minorHAnsi" w:cstheme="minorHAnsi"/>
          <w:sz w:val="22"/>
        </w:rPr>
        <w:t>topside</w:t>
      </w:r>
      <w:proofErr w:type="spellEnd"/>
      <w:r w:rsidRPr="00E26D26">
        <w:rPr>
          <w:rFonts w:asciiTheme="minorHAnsi" w:hAnsiTheme="minorHAnsi" w:cstheme="minorHAnsi"/>
          <w:sz w:val="22"/>
        </w:rPr>
        <w:t>)</w:t>
      </w:r>
      <w:r w:rsidR="00467386">
        <w:rPr>
          <w:rFonts w:asciiTheme="minorHAnsi" w:hAnsiTheme="minorHAnsi" w:cstheme="minorHAnsi"/>
          <w:sz w:val="22"/>
        </w:rPr>
        <w:t>;</w:t>
      </w:r>
    </w:p>
    <w:p w14:paraId="363E1AE3" w14:textId="4BFBF652" w:rsidR="001C2864" w:rsidRPr="003725F5" w:rsidRDefault="00390D81" w:rsidP="00DB202E">
      <w:pPr>
        <w:tabs>
          <w:tab w:val="left" w:pos="426"/>
        </w:tabs>
        <w:spacing w:after="15" w:line="240" w:lineRule="auto"/>
        <w:ind w:left="1980" w:right="0" w:firstLine="0"/>
        <w:rPr>
          <w:rFonts w:asciiTheme="minorHAnsi" w:hAnsiTheme="minorHAnsi" w:cstheme="minorHAnsi"/>
          <w:sz w:val="22"/>
        </w:rPr>
      </w:pPr>
      <w:r w:rsidRPr="00E26D26">
        <w:rPr>
          <w:rFonts w:asciiTheme="minorHAnsi" w:hAnsiTheme="minorHAnsi" w:cstheme="minorHAnsi"/>
          <w:sz w:val="22"/>
        </w:rPr>
        <w:t>Sistemas de Produção (</w:t>
      </w:r>
      <w:proofErr w:type="spellStart"/>
      <w:r w:rsidRPr="00E26D26">
        <w:rPr>
          <w:rFonts w:asciiTheme="minorHAnsi" w:hAnsiTheme="minorHAnsi" w:cstheme="minorHAnsi"/>
          <w:sz w:val="22"/>
        </w:rPr>
        <w:t>subsea</w:t>
      </w:r>
      <w:proofErr w:type="spellEnd"/>
      <w:r w:rsidRPr="00E26D26">
        <w:rPr>
          <w:rFonts w:asciiTheme="minorHAnsi" w:hAnsiTheme="minorHAnsi" w:cstheme="minorHAnsi"/>
          <w:sz w:val="22"/>
        </w:rPr>
        <w:t>)</w:t>
      </w:r>
      <w:r w:rsidR="00A52109" w:rsidRPr="00E26D26">
        <w:rPr>
          <w:rFonts w:asciiTheme="minorHAnsi" w:hAnsiTheme="minorHAnsi" w:cstheme="minorHAnsi"/>
          <w:sz w:val="22"/>
        </w:rPr>
        <w:t>;</w:t>
      </w:r>
    </w:p>
    <w:p w14:paraId="0D8685F9" w14:textId="6070F14A" w:rsidR="000C50BD" w:rsidRPr="001B6823" w:rsidRDefault="00DB202E" w:rsidP="00DB202E">
      <w:pPr>
        <w:tabs>
          <w:tab w:val="left" w:pos="426"/>
        </w:tabs>
        <w:spacing w:after="15" w:line="240" w:lineRule="auto"/>
        <w:ind w:left="1980" w:right="0" w:firstLine="0"/>
        <w:rPr>
          <w:rFonts w:asciiTheme="minorHAnsi" w:hAnsiTheme="minorHAnsi" w:cstheme="minorHAnsi"/>
          <w:sz w:val="22"/>
        </w:rPr>
      </w:pPr>
      <w:bookmarkStart w:id="4" w:name="_Toc80002121"/>
      <w:bookmarkStart w:id="5" w:name="_Toc80002292"/>
      <w:bookmarkStart w:id="6" w:name="_Toc80002860"/>
      <w:r w:rsidRPr="00E26D26">
        <w:rPr>
          <w:rFonts w:asciiTheme="minorHAnsi" w:hAnsiTheme="minorHAnsi" w:cstheme="minorHAnsi"/>
          <w:sz w:val="22"/>
        </w:rPr>
        <w:t>Op</w:t>
      </w:r>
      <w:r w:rsidR="00E513A0" w:rsidRPr="00E26D26">
        <w:rPr>
          <w:rFonts w:asciiTheme="minorHAnsi" w:hAnsiTheme="minorHAnsi" w:cstheme="minorHAnsi"/>
          <w:sz w:val="22"/>
        </w:rPr>
        <w:t>eração, Medição e Movimentação da Produção</w:t>
      </w:r>
      <w:bookmarkEnd w:id="4"/>
      <w:bookmarkEnd w:id="5"/>
      <w:bookmarkEnd w:id="6"/>
      <w:r w:rsidR="00390D81" w:rsidRPr="00E26D26">
        <w:rPr>
          <w:rFonts w:asciiTheme="minorHAnsi" w:hAnsiTheme="minorHAnsi" w:cstheme="minorHAnsi"/>
          <w:sz w:val="22"/>
        </w:rPr>
        <w:t xml:space="preserve">; </w:t>
      </w:r>
      <w:r w:rsidRPr="00E26D26">
        <w:rPr>
          <w:rFonts w:asciiTheme="minorHAnsi" w:hAnsiTheme="minorHAnsi" w:cstheme="minorHAnsi"/>
          <w:sz w:val="22"/>
        </w:rPr>
        <w:t>e</w:t>
      </w:r>
    </w:p>
    <w:p w14:paraId="16590DDF" w14:textId="67E57E3F" w:rsidR="00AC701F" w:rsidRPr="00E26D26" w:rsidRDefault="0005451F" w:rsidP="00E26D26">
      <w:pPr>
        <w:tabs>
          <w:tab w:val="left" w:pos="426"/>
        </w:tabs>
        <w:spacing w:after="15" w:line="240" w:lineRule="auto"/>
        <w:ind w:left="380" w:right="0" w:firstLine="0"/>
        <w:rPr>
          <w:rFonts w:asciiTheme="minorHAnsi" w:hAnsiTheme="minorHAnsi" w:cstheme="minorHAnsi"/>
          <w:sz w:val="22"/>
        </w:rPr>
      </w:pPr>
      <w:r w:rsidRPr="001B6823">
        <w:rPr>
          <w:rFonts w:asciiTheme="minorHAnsi" w:hAnsiTheme="minorHAnsi" w:cstheme="minorHAnsi"/>
          <w:sz w:val="22"/>
        </w:rPr>
        <w:t xml:space="preserve">                               </w:t>
      </w:r>
      <w:r w:rsidR="00597581" w:rsidRPr="00DB12AF">
        <w:rPr>
          <w:rFonts w:asciiTheme="minorHAnsi" w:hAnsiTheme="minorHAnsi" w:cstheme="minorHAnsi"/>
          <w:sz w:val="22"/>
        </w:rPr>
        <w:t xml:space="preserve"> </w:t>
      </w:r>
      <w:r w:rsidR="001E79D3" w:rsidRPr="00DB12AF">
        <w:rPr>
          <w:rFonts w:asciiTheme="minorHAnsi" w:hAnsiTheme="minorHAnsi" w:cstheme="minorHAnsi"/>
          <w:sz w:val="22"/>
        </w:rPr>
        <w:t>A</w:t>
      </w:r>
      <w:r w:rsidR="0051352B" w:rsidRPr="00E26D26">
        <w:rPr>
          <w:rFonts w:asciiTheme="minorHAnsi" w:hAnsiTheme="minorHAnsi" w:cstheme="minorHAnsi"/>
          <w:sz w:val="22"/>
        </w:rPr>
        <w:t>companhamento e Controle da Produção.</w:t>
      </w:r>
    </w:p>
    <w:p w14:paraId="3434D238" w14:textId="77777777" w:rsidR="0051352B" w:rsidRPr="00DB12AF" w:rsidRDefault="0051352B" w:rsidP="00191E86">
      <w:pPr>
        <w:pStyle w:val="PargrafodaLista"/>
        <w:numPr>
          <w:ilvl w:val="0"/>
          <w:numId w:val="2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3725F5">
        <w:rPr>
          <w:rFonts w:asciiTheme="minorHAnsi" w:hAnsiTheme="minorHAnsi" w:cstheme="minorHAnsi"/>
          <w:sz w:val="22"/>
        </w:rPr>
        <w:t xml:space="preserve">Superintendência de Exploração, com </w:t>
      </w:r>
      <w:r w:rsidR="00514FEE" w:rsidRPr="003725F5">
        <w:rPr>
          <w:rFonts w:asciiTheme="minorHAnsi" w:hAnsiTheme="minorHAnsi" w:cstheme="minorHAnsi"/>
          <w:sz w:val="22"/>
        </w:rPr>
        <w:t xml:space="preserve">duas </w:t>
      </w:r>
      <w:r w:rsidR="009D776C" w:rsidRPr="003725F5">
        <w:rPr>
          <w:rFonts w:asciiTheme="minorHAnsi" w:hAnsiTheme="minorHAnsi" w:cstheme="minorHAnsi"/>
          <w:sz w:val="22"/>
        </w:rPr>
        <w:t>C</w:t>
      </w:r>
      <w:r w:rsidRPr="00C33B9A">
        <w:rPr>
          <w:rFonts w:asciiTheme="minorHAnsi" w:hAnsiTheme="minorHAnsi" w:cstheme="minorHAnsi"/>
          <w:sz w:val="22"/>
        </w:rPr>
        <w:t>oordenaç</w:t>
      </w:r>
      <w:r w:rsidR="00514FEE" w:rsidRPr="00081B4F">
        <w:rPr>
          <w:rFonts w:asciiTheme="minorHAnsi" w:hAnsiTheme="minorHAnsi" w:cstheme="minorHAnsi"/>
          <w:sz w:val="22"/>
        </w:rPr>
        <w:t>ões</w:t>
      </w:r>
      <w:r w:rsidR="00356A57" w:rsidRPr="003E6092">
        <w:rPr>
          <w:rFonts w:asciiTheme="minorHAnsi" w:hAnsiTheme="minorHAnsi" w:cstheme="minorHAnsi"/>
          <w:sz w:val="22"/>
        </w:rPr>
        <w:t xml:space="preserve"> T</w:t>
      </w:r>
      <w:r w:rsidRPr="001B6823">
        <w:rPr>
          <w:rFonts w:asciiTheme="minorHAnsi" w:hAnsiTheme="minorHAnsi" w:cstheme="minorHAnsi"/>
          <w:sz w:val="22"/>
        </w:rPr>
        <w:t>écnica</w:t>
      </w:r>
      <w:r w:rsidR="00514FEE" w:rsidRPr="001B6823">
        <w:rPr>
          <w:rFonts w:asciiTheme="minorHAnsi" w:hAnsiTheme="minorHAnsi" w:cstheme="minorHAnsi"/>
          <w:sz w:val="22"/>
        </w:rPr>
        <w:t>s</w:t>
      </w:r>
      <w:r w:rsidRPr="00DB12AF">
        <w:rPr>
          <w:rFonts w:asciiTheme="minorHAnsi" w:hAnsiTheme="minorHAnsi" w:cstheme="minorHAnsi"/>
          <w:sz w:val="22"/>
        </w:rPr>
        <w:t>:</w:t>
      </w:r>
    </w:p>
    <w:p w14:paraId="69718F13" w14:textId="7A81278A" w:rsidR="009D776C" w:rsidRPr="003725F5" w:rsidRDefault="0051352B" w:rsidP="00191E86">
      <w:pPr>
        <w:pStyle w:val="PargrafodaLista"/>
        <w:numPr>
          <w:ilvl w:val="2"/>
          <w:numId w:val="2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DB12AF">
        <w:rPr>
          <w:rFonts w:asciiTheme="minorHAnsi" w:hAnsiTheme="minorHAnsi" w:cstheme="minorHAnsi"/>
          <w:sz w:val="22"/>
        </w:rPr>
        <w:t>Geo</w:t>
      </w:r>
      <w:r w:rsidR="00750FA6" w:rsidRPr="00DB12AF">
        <w:rPr>
          <w:rFonts w:asciiTheme="minorHAnsi" w:hAnsiTheme="minorHAnsi" w:cstheme="minorHAnsi"/>
          <w:sz w:val="22"/>
        </w:rPr>
        <w:t>física de Exploração</w:t>
      </w:r>
      <w:r w:rsidR="00080AA9" w:rsidRPr="003725F5">
        <w:rPr>
          <w:rFonts w:asciiTheme="minorHAnsi" w:hAnsiTheme="minorHAnsi" w:cstheme="minorHAnsi"/>
          <w:sz w:val="22"/>
        </w:rPr>
        <w:t xml:space="preserve">; </w:t>
      </w:r>
      <w:r w:rsidR="009D776C" w:rsidRPr="003725F5">
        <w:rPr>
          <w:rFonts w:asciiTheme="minorHAnsi" w:hAnsiTheme="minorHAnsi" w:cstheme="minorHAnsi"/>
          <w:sz w:val="22"/>
        </w:rPr>
        <w:t>e</w:t>
      </w:r>
    </w:p>
    <w:p w14:paraId="448AB8D9" w14:textId="73965118" w:rsidR="00080AA9" w:rsidRPr="003725F5" w:rsidRDefault="00080AA9" w:rsidP="00191E86">
      <w:pPr>
        <w:pStyle w:val="PargrafodaLista"/>
        <w:numPr>
          <w:ilvl w:val="2"/>
          <w:numId w:val="2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C33B9A">
        <w:rPr>
          <w:rFonts w:asciiTheme="minorHAnsi" w:hAnsiTheme="minorHAnsi" w:cstheme="minorHAnsi"/>
          <w:sz w:val="22"/>
        </w:rPr>
        <w:t>Geo</w:t>
      </w:r>
      <w:r w:rsidR="0080054B" w:rsidRPr="00081B4F">
        <w:rPr>
          <w:rFonts w:asciiTheme="minorHAnsi" w:hAnsiTheme="minorHAnsi" w:cstheme="minorHAnsi"/>
          <w:sz w:val="22"/>
        </w:rPr>
        <w:t>logia de Exploração</w:t>
      </w:r>
      <w:r w:rsidR="00EF6541" w:rsidRPr="003725F5">
        <w:rPr>
          <w:rFonts w:asciiTheme="minorHAnsi" w:hAnsiTheme="minorHAnsi" w:cstheme="minorHAnsi"/>
          <w:sz w:val="22"/>
        </w:rPr>
        <w:t>.</w:t>
      </w:r>
    </w:p>
    <w:p w14:paraId="18E23AB8" w14:textId="68B1F9B5" w:rsidR="0051352B" w:rsidRPr="003E6092" w:rsidRDefault="0051352B" w:rsidP="00191E86">
      <w:pPr>
        <w:pStyle w:val="PargrafodaLista"/>
        <w:numPr>
          <w:ilvl w:val="0"/>
          <w:numId w:val="2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3725F5">
        <w:rPr>
          <w:rFonts w:asciiTheme="minorHAnsi" w:hAnsiTheme="minorHAnsi" w:cstheme="minorHAnsi"/>
          <w:sz w:val="22"/>
        </w:rPr>
        <w:t xml:space="preserve">Superintendência de Reservatórios, com </w:t>
      </w:r>
      <w:r w:rsidR="00BA3A98" w:rsidRPr="003725F5">
        <w:rPr>
          <w:rFonts w:asciiTheme="minorHAnsi" w:hAnsiTheme="minorHAnsi" w:cstheme="minorHAnsi"/>
          <w:sz w:val="22"/>
        </w:rPr>
        <w:t>três</w:t>
      </w:r>
      <w:r w:rsidR="00A52109" w:rsidRPr="003725F5">
        <w:rPr>
          <w:rFonts w:asciiTheme="minorHAnsi" w:hAnsiTheme="minorHAnsi" w:cstheme="minorHAnsi"/>
          <w:sz w:val="22"/>
        </w:rPr>
        <w:t xml:space="preserve"> </w:t>
      </w:r>
      <w:r w:rsidR="00356A57" w:rsidRPr="00C33B9A">
        <w:rPr>
          <w:rFonts w:asciiTheme="minorHAnsi" w:hAnsiTheme="minorHAnsi" w:cstheme="minorHAnsi"/>
          <w:sz w:val="22"/>
        </w:rPr>
        <w:t>Coordenações T</w:t>
      </w:r>
      <w:r w:rsidRPr="00081B4F">
        <w:rPr>
          <w:rFonts w:asciiTheme="minorHAnsi" w:hAnsiTheme="minorHAnsi" w:cstheme="minorHAnsi"/>
          <w:sz w:val="22"/>
        </w:rPr>
        <w:t>écnicas:</w:t>
      </w:r>
    </w:p>
    <w:p w14:paraId="627B398E" w14:textId="6A2912F9" w:rsidR="00390D81" w:rsidRPr="00DB12AF" w:rsidRDefault="00390D81" w:rsidP="00191E86">
      <w:pPr>
        <w:pStyle w:val="PargrafodaLista"/>
        <w:numPr>
          <w:ilvl w:val="2"/>
          <w:numId w:val="2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1B6823">
        <w:rPr>
          <w:rFonts w:asciiTheme="minorHAnsi" w:hAnsiTheme="minorHAnsi" w:cstheme="minorHAnsi"/>
          <w:sz w:val="22"/>
        </w:rPr>
        <w:t xml:space="preserve">Geofísica </w:t>
      </w:r>
      <w:r w:rsidR="0051352B" w:rsidRPr="00DB12AF">
        <w:rPr>
          <w:rFonts w:asciiTheme="minorHAnsi" w:hAnsiTheme="minorHAnsi" w:cstheme="minorHAnsi"/>
          <w:sz w:val="22"/>
        </w:rPr>
        <w:t>de Reservatórios;</w:t>
      </w:r>
    </w:p>
    <w:p w14:paraId="39F36F2C" w14:textId="44C9BD5D" w:rsidR="0051352B" w:rsidRPr="003725F5" w:rsidRDefault="00390D81" w:rsidP="00191E86">
      <w:pPr>
        <w:pStyle w:val="PargrafodaLista"/>
        <w:numPr>
          <w:ilvl w:val="2"/>
          <w:numId w:val="2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3725F5">
        <w:rPr>
          <w:rFonts w:asciiTheme="minorHAnsi" w:hAnsiTheme="minorHAnsi" w:cstheme="minorHAnsi"/>
          <w:sz w:val="22"/>
        </w:rPr>
        <w:t>Geologia de Reservatórios</w:t>
      </w:r>
      <w:r w:rsidR="00F571C6" w:rsidRPr="003725F5">
        <w:rPr>
          <w:rFonts w:asciiTheme="minorHAnsi" w:hAnsiTheme="minorHAnsi" w:cstheme="minorHAnsi"/>
          <w:sz w:val="22"/>
        </w:rPr>
        <w:t>;</w:t>
      </w:r>
      <w:r w:rsidR="00597581" w:rsidRPr="003725F5">
        <w:rPr>
          <w:rFonts w:asciiTheme="minorHAnsi" w:hAnsiTheme="minorHAnsi" w:cstheme="minorHAnsi"/>
          <w:sz w:val="22"/>
        </w:rPr>
        <w:t xml:space="preserve"> </w:t>
      </w:r>
      <w:r w:rsidR="00080AA9" w:rsidRPr="003725F5">
        <w:rPr>
          <w:rFonts w:asciiTheme="minorHAnsi" w:hAnsiTheme="minorHAnsi" w:cstheme="minorHAnsi"/>
          <w:sz w:val="22"/>
        </w:rPr>
        <w:t>e</w:t>
      </w:r>
    </w:p>
    <w:p w14:paraId="4AFCCC04" w14:textId="77777777" w:rsidR="0051352B" w:rsidRPr="003725F5" w:rsidRDefault="0051352B" w:rsidP="00191E86">
      <w:pPr>
        <w:pStyle w:val="PargrafodaLista"/>
        <w:numPr>
          <w:ilvl w:val="2"/>
          <w:numId w:val="2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3725F5">
        <w:rPr>
          <w:rFonts w:asciiTheme="minorHAnsi" w:hAnsiTheme="minorHAnsi" w:cstheme="minorHAnsi"/>
          <w:sz w:val="22"/>
        </w:rPr>
        <w:t>Engenharia de Reservatórios</w:t>
      </w:r>
      <w:r w:rsidR="00EF6541" w:rsidRPr="003725F5">
        <w:rPr>
          <w:rFonts w:asciiTheme="minorHAnsi" w:hAnsiTheme="minorHAnsi" w:cstheme="minorHAnsi"/>
          <w:sz w:val="22"/>
        </w:rPr>
        <w:t>.</w:t>
      </w:r>
    </w:p>
    <w:p w14:paraId="5F2B97E8" w14:textId="77777777" w:rsidR="004308C9" w:rsidRPr="009E5FDD" w:rsidRDefault="004308C9" w:rsidP="003C5245">
      <w:pPr>
        <w:spacing w:line="276" w:lineRule="auto"/>
        <w:ind w:right="0"/>
        <w:rPr>
          <w:rFonts w:asciiTheme="minorHAnsi" w:hAnsiTheme="minorHAnsi" w:cstheme="minorHAnsi"/>
          <w:sz w:val="22"/>
        </w:rPr>
      </w:pPr>
    </w:p>
    <w:p w14:paraId="266F930C" w14:textId="6A3A9190" w:rsidR="00553590" w:rsidRDefault="009F71AA" w:rsidP="00191E86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right="0" w:firstLine="142"/>
        <w:rPr>
          <w:rFonts w:asciiTheme="minorHAnsi" w:hAnsiTheme="minorHAnsi" w:cstheme="minorHAnsi"/>
          <w:sz w:val="22"/>
        </w:rPr>
      </w:pPr>
      <w:r w:rsidRPr="000847AC">
        <w:rPr>
          <w:rFonts w:asciiTheme="minorHAnsi" w:hAnsiTheme="minorHAnsi" w:cstheme="minorHAnsi"/>
          <w:sz w:val="22"/>
        </w:rPr>
        <w:t xml:space="preserve">Diretoria de Administração, </w:t>
      </w:r>
      <w:r w:rsidR="001E79D3">
        <w:rPr>
          <w:rFonts w:asciiTheme="minorHAnsi" w:hAnsiTheme="minorHAnsi" w:cstheme="minorHAnsi"/>
          <w:sz w:val="22"/>
        </w:rPr>
        <w:t xml:space="preserve">Finanças e </w:t>
      </w:r>
      <w:r w:rsidR="00E26D26">
        <w:rPr>
          <w:rFonts w:asciiTheme="minorHAnsi" w:hAnsiTheme="minorHAnsi" w:cstheme="minorHAnsi"/>
          <w:sz w:val="22"/>
        </w:rPr>
        <w:t xml:space="preserve">Comercialização, </w:t>
      </w:r>
      <w:r w:rsidR="00E26D26" w:rsidRPr="000847AC">
        <w:rPr>
          <w:rFonts w:asciiTheme="minorHAnsi" w:hAnsiTheme="minorHAnsi" w:cstheme="minorHAnsi"/>
          <w:sz w:val="22"/>
        </w:rPr>
        <w:t>com</w:t>
      </w:r>
      <w:r w:rsidRPr="000847AC">
        <w:rPr>
          <w:rFonts w:asciiTheme="minorHAnsi" w:hAnsiTheme="minorHAnsi" w:cstheme="minorHAnsi"/>
          <w:sz w:val="22"/>
        </w:rPr>
        <w:t xml:space="preserve"> </w:t>
      </w:r>
      <w:r w:rsidR="0051352B" w:rsidRPr="000847AC">
        <w:rPr>
          <w:rFonts w:asciiTheme="minorHAnsi" w:hAnsiTheme="minorHAnsi" w:cstheme="minorHAnsi"/>
          <w:sz w:val="22"/>
        </w:rPr>
        <w:t xml:space="preserve">cinco </w:t>
      </w:r>
      <w:r w:rsidRPr="000847AC">
        <w:rPr>
          <w:rFonts w:asciiTheme="minorHAnsi" w:hAnsiTheme="minorHAnsi" w:cstheme="minorHAnsi"/>
          <w:sz w:val="22"/>
        </w:rPr>
        <w:t xml:space="preserve">unidades organizacionais: </w:t>
      </w:r>
    </w:p>
    <w:p w14:paraId="2168FF30" w14:textId="77777777" w:rsidR="00B5450B" w:rsidRPr="000847AC" w:rsidRDefault="00B5450B" w:rsidP="00B5450B">
      <w:pPr>
        <w:pStyle w:val="PargrafodaLista"/>
        <w:tabs>
          <w:tab w:val="left" w:pos="284"/>
        </w:tabs>
        <w:spacing w:line="276" w:lineRule="auto"/>
        <w:ind w:left="142" w:right="0" w:firstLine="0"/>
        <w:rPr>
          <w:rFonts w:asciiTheme="minorHAnsi" w:hAnsiTheme="minorHAnsi" w:cstheme="minorHAnsi"/>
          <w:sz w:val="22"/>
        </w:rPr>
      </w:pPr>
    </w:p>
    <w:p w14:paraId="5412A762" w14:textId="77777777" w:rsidR="0051352B" w:rsidRPr="00B5450B" w:rsidRDefault="0051352B" w:rsidP="00191E86">
      <w:pPr>
        <w:pStyle w:val="PargrafodaLista"/>
        <w:numPr>
          <w:ilvl w:val="0"/>
          <w:numId w:val="16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B5450B">
        <w:rPr>
          <w:rFonts w:asciiTheme="minorHAnsi" w:hAnsiTheme="minorHAnsi" w:cstheme="minorHAnsi"/>
          <w:sz w:val="22"/>
        </w:rPr>
        <w:t xml:space="preserve">Gerência de Recursos Humanos e Suporte Coorporativo, com </w:t>
      </w:r>
      <w:r w:rsidR="00A842F5" w:rsidRPr="00B5450B">
        <w:rPr>
          <w:rFonts w:asciiTheme="minorHAnsi" w:hAnsiTheme="minorHAnsi" w:cstheme="minorHAnsi"/>
          <w:sz w:val="22"/>
        </w:rPr>
        <w:t>duas</w:t>
      </w:r>
      <w:r w:rsidRPr="00B5450B">
        <w:rPr>
          <w:rFonts w:asciiTheme="minorHAnsi" w:hAnsiTheme="minorHAnsi" w:cstheme="minorHAnsi"/>
          <w:sz w:val="22"/>
        </w:rPr>
        <w:t xml:space="preserve"> </w:t>
      </w:r>
      <w:r w:rsidR="007C1F91" w:rsidRPr="00B5450B">
        <w:rPr>
          <w:rFonts w:asciiTheme="minorHAnsi" w:hAnsiTheme="minorHAnsi" w:cstheme="minorHAnsi"/>
          <w:sz w:val="22"/>
        </w:rPr>
        <w:t>A</w:t>
      </w:r>
      <w:r w:rsidRPr="00B5450B">
        <w:rPr>
          <w:rFonts w:asciiTheme="minorHAnsi" w:hAnsiTheme="minorHAnsi" w:cstheme="minorHAnsi"/>
          <w:sz w:val="22"/>
        </w:rPr>
        <w:t>ssessoria</w:t>
      </w:r>
      <w:r w:rsidR="00A842F5" w:rsidRPr="00B5450B">
        <w:rPr>
          <w:rFonts w:asciiTheme="minorHAnsi" w:hAnsiTheme="minorHAnsi" w:cstheme="minorHAnsi"/>
          <w:sz w:val="22"/>
        </w:rPr>
        <w:t>s</w:t>
      </w:r>
      <w:r w:rsidRPr="00B5450B">
        <w:rPr>
          <w:rFonts w:asciiTheme="minorHAnsi" w:hAnsiTheme="minorHAnsi" w:cstheme="minorHAnsi"/>
          <w:sz w:val="22"/>
        </w:rPr>
        <w:t xml:space="preserve"> </w:t>
      </w:r>
      <w:r w:rsidR="007C1F91" w:rsidRPr="00B5450B">
        <w:rPr>
          <w:rFonts w:asciiTheme="minorHAnsi" w:hAnsiTheme="minorHAnsi" w:cstheme="minorHAnsi"/>
          <w:sz w:val="22"/>
        </w:rPr>
        <w:t>E</w:t>
      </w:r>
      <w:r w:rsidRPr="00B5450B">
        <w:rPr>
          <w:rFonts w:asciiTheme="minorHAnsi" w:hAnsiTheme="minorHAnsi" w:cstheme="minorHAnsi"/>
          <w:sz w:val="22"/>
        </w:rPr>
        <w:t>specia</w:t>
      </w:r>
      <w:r w:rsidR="00A842F5" w:rsidRPr="00B5450B">
        <w:rPr>
          <w:rFonts w:asciiTheme="minorHAnsi" w:hAnsiTheme="minorHAnsi" w:cstheme="minorHAnsi"/>
          <w:sz w:val="22"/>
        </w:rPr>
        <w:t>is</w:t>
      </w:r>
      <w:r w:rsidRPr="00B5450B">
        <w:rPr>
          <w:rFonts w:asciiTheme="minorHAnsi" w:hAnsiTheme="minorHAnsi" w:cstheme="minorHAnsi"/>
          <w:sz w:val="22"/>
        </w:rPr>
        <w:t xml:space="preserve">; </w:t>
      </w:r>
    </w:p>
    <w:p w14:paraId="6AAC375C" w14:textId="77777777" w:rsidR="0051352B" w:rsidRPr="00B5450B" w:rsidRDefault="0051352B" w:rsidP="00191E86">
      <w:pPr>
        <w:pStyle w:val="PargrafodaLista"/>
        <w:numPr>
          <w:ilvl w:val="0"/>
          <w:numId w:val="16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B5450B">
        <w:rPr>
          <w:rFonts w:asciiTheme="minorHAnsi" w:hAnsiTheme="minorHAnsi" w:cstheme="minorHAnsi"/>
          <w:sz w:val="22"/>
        </w:rPr>
        <w:t xml:space="preserve">Gerência de Controle e Finanças, com </w:t>
      </w:r>
      <w:r w:rsidR="00080AA9" w:rsidRPr="00B5450B">
        <w:rPr>
          <w:rFonts w:asciiTheme="minorHAnsi" w:hAnsiTheme="minorHAnsi" w:cstheme="minorHAnsi"/>
          <w:sz w:val="22"/>
        </w:rPr>
        <w:t>duas</w:t>
      </w:r>
      <w:r w:rsidRPr="00B5450B">
        <w:rPr>
          <w:rFonts w:asciiTheme="minorHAnsi" w:hAnsiTheme="minorHAnsi" w:cstheme="minorHAnsi"/>
          <w:sz w:val="22"/>
        </w:rPr>
        <w:t xml:space="preserve"> </w:t>
      </w:r>
      <w:r w:rsidR="007C1F91" w:rsidRPr="00B5450B">
        <w:rPr>
          <w:rFonts w:asciiTheme="minorHAnsi" w:hAnsiTheme="minorHAnsi" w:cstheme="minorHAnsi"/>
          <w:sz w:val="22"/>
        </w:rPr>
        <w:t>A</w:t>
      </w:r>
      <w:r w:rsidRPr="00B5450B">
        <w:rPr>
          <w:rFonts w:asciiTheme="minorHAnsi" w:hAnsiTheme="minorHAnsi" w:cstheme="minorHAnsi"/>
          <w:sz w:val="22"/>
        </w:rPr>
        <w:t>ssessoria</w:t>
      </w:r>
      <w:r w:rsidR="00080AA9" w:rsidRPr="00B5450B">
        <w:rPr>
          <w:rFonts w:asciiTheme="minorHAnsi" w:hAnsiTheme="minorHAnsi" w:cstheme="minorHAnsi"/>
          <w:sz w:val="22"/>
        </w:rPr>
        <w:t>s</w:t>
      </w:r>
      <w:r w:rsidRPr="00B5450B">
        <w:rPr>
          <w:rFonts w:asciiTheme="minorHAnsi" w:hAnsiTheme="minorHAnsi" w:cstheme="minorHAnsi"/>
          <w:sz w:val="22"/>
        </w:rPr>
        <w:t xml:space="preserve"> </w:t>
      </w:r>
      <w:r w:rsidR="007C1F91" w:rsidRPr="00B5450B">
        <w:rPr>
          <w:rFonts w:asciiTheme="minorHAnsi" w:hAnsiTheme="minorHAnsi" w:cstheme="minorHAnsi"/>
          <w:sz w:val="22"/>
        </w:rPr>
        <w:t>E</w:t>
      </w:r>
      <w:r w:rsidRPr="00B5450B">
        <w:rPr>
          <w:rFonts w:asciiTheme="minorHAnsi" w:hAnsiTheme="minorHAnsi" w:cstheme="minorHAnsi"/>
          <w:sz w:val="22"/>
        </w:rPr>
        <w:t>specia</w:t>
      </w:r>
      <w:r w:rsidR="00080AA9" w:rsidRPr="00B5450B">
        <w:rPr>
          <w:rFonts w:asciiTheme="minorHAnsi" w:hAnsiTheme="minorHAnsi" w:cstheme="minorHAnsi"/>
          <w:sz w:val="22"/>
        </w:rPr>
        <w:t>is</w:t>
      </w:r>
      <w:r w:rsidRPr="00B5450B">
        <w:rPr>
          <w:rFonts w:asciiTheme="minorHAnsi" w:hAnsiTheme="minorHAnsi" w:cstheme="minorHAnsi"/>
          <w:sz w:val="22"/>
        </w:rPr>
        <w:t>;</w:t>
      </w:r>
    </w:p>
    <w:p w14:paraId="6BD4BFAD" w14:textId="77777777" w:rsidR="0051352B" w:rsidRPr="00B5450B" w:rsidRDefault="0051352B" w:rsidP="00191E86">
      <w:pPr>
        <w:pStyle w:val="PargrafodaLista"/>
        <w:numPr>
          <w:ilvl w:val="0"/>
          <w:numId w:val="16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B5450B">
        <w:rPr>
          <w:rFonts w:asciiTheme="minorHAnsi" w:hAnsiTheme="minorHAnsi" w:cstheme="minorHAnsi"/>
          <w:sz w:val="22"/>
        </w:rPr>
        <w:t xml:space="preserve">Gerência de Licitações e Contratos, com uma </w:t>
      </w:r>
      <w:r w:rsidR="007C1F91" w:rsidRPr="00B5450B">
        <w:rPr>
          <w:rFonts w:asciiTheme="minorHAnsi" w:hAnsiTheme="minorHAnsi" w:cstheme="minorHAnsi"/>
          <w:sz w:val="22"/>
        </w:rPr>
        <w:t>A</w:t>
      </w:r>
      <w:r w:rsidRPr="00B5450B">
        <w:rPr>
          <w:rFonts w:asciiTheme="minorHAnsi" w:hAnsiTheme="minorHAnsi" w:cstheme="minorHAnsi"/>
          <w:sz w:val="22"/>
        </w:rPr>
        <w:t xml:space="preserve">ssessoria </w:t>
      </w:r>
      <w:r w:rsidR="007C1F91" w:rsidRPr="00B5450B">
        <w:rPr>
          <w:rFonts w:asciiTheme="minorHAnsi" w:hAnsiTheme="minorHAnsi" w:cstheme="minorHAnsi"/>
          <w:sz w:val="22"/>
        </w:rPr>
        <w:t>E</w:t>
      </w:r>
      <w:r w:rsidRPr="00B5450B">
        <w:rPr>
          <w:rFonts w:asciiTheme="minorHAnsi" w:hAnsiTheme="minorHAnsi" w:cstheme="minorHAnsi"/>
          <w:sz w:val="22"/>
        </w:rPr>
        <w:t>special;</w:t>
      </w:r>
    </w:p>
    <w:p w14:paraId="5BCA4855" w14:textId="77777777" w:rsidR="0051352B" w:rsidRPr="00AF79A7" w:rsidRDefault="0051352B" w:rsidP="00191E86">
      <w:pPr>
        <w:pStyle w:val="PargrafodaLista"/>
        <w:numPr>
          <w:ilvl w:val="0"/>
          <w:numId w:val="16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Gerência de Tecnologia da Informação</w:t>
      </w:r>
      <w:r w:rsidR="00A842F5" w:rsidRPr="00AF79A7">
        <w:rPr>
          <w:rFonts w:asciiTheme="minorHAnsi" w:hAnsiTheme="minorHAnsi" w:cstheme="minorHAnsi"/>
          <w:sz w:val="22"/>
        </w:rPr>
        <w:t xml:space="preserve">, </w:t>
      </w:r>
      <w:r w:rsidR="00A842F5" w:rsidRPr="00B5450B">
        <w:rPr>
          <w:rFonts w:asciiTheme="minorHAnsi" w:hAnsiTheme="minorHAnsi" w:cstheme="minorHAnsi"/>
          <w:sz w:val="22"/>
        </w:rPr>
        <w:t xml:space="preserve">com uma </w:t>
      </w:r>
      <w:r w:rsidR="007C1F91" w:rsidRPr="00B5450B">
        <w:rPr>
          <w:rFonts w:asciiTheme="minorHAnsi" w:hAnsiTheme="minorHAnsi" w:cstheme="minorHAnsi"/>
          <w:sz w:val="22"/>
        </w:rPr>
        <w:t>A</w:t>
      </w:r>
      <w:r w:rsidR="00A842F5" w:rsidRPr="00B5450B">
        <w:rPr>
          <w:rFonts w:asciiTheme="minorHAnsi" w:hAnsiTheme="minorHAnsi" w:cstheme="minorHAnsi"/>
          <w:sz w:val="22"/>
        </w:rPr>
        <w:t xml:space="preserve">ssessoria </w:t>
      </w:r>
      <w:r w:rsidR="007C1F91" w:rsidRPr="00B5450B">
        <w:rPr>
          <w:rFonts w:asciiTheme="minorHAnsi" w:hAnsiTheme="minorHAnsi" w:cstheme="minorHAnsi"/>
          <w:sz w:val="22"/>
        </w:rPr>
        <w:t>E</w:t>
      </w:r>
      <w:r w:rsidR="00A842F5" w:rsidRPr="00B5450B">
        <w:rPr>
          <w:rFonts w:asciiTheme="minorHAnsi" w:hAnsiTheme="minorHAnsi" w:cstheme="minorHAnsi"/>
          <w:sz w:val="22"/>
        </w:rPr>
        <w:t>special</w:t>
      </w:r>
      <w:r w:rsidRPr="00AF79A7">
        <w:rPr>
          <w:rFonts w:asciiTheme="minorHAnsi" w:hAnsiTheme="minorHAnsi" w:cstheme="minorHAnsi"/>
          <w:sz w:val="22"/>
        </w:rPr>
        <w:t>;</w:t>
      </w:r>
      <w:r w:rsidR="0025761C" w:rsidRPr="00AF79A7">
        <w:rPr>
          <w:rFonts w:asciiTheme="minorHAnsi" w:hAnsiTheme="minorHAnsi" w:cstheme="minorHAnsi"/>
          <w:sz w:val="22"/>
        </w:rPr>
        <w:t xml:space="preserve"> e</w:t>
      </w:r>
    </w:p>
    <w:p w14:paraId="7A45C1B6" w14:textId="7CAF099E" w:rsidR="0051352B" w:rsidRPr="00423FE0" w:rsidRDefault="0051352B" w:rsidP="00191E86">
      <w:pPr>
        <w:pStyle w:val="PargrafodaLista"/>
        <w:numPr>
          <w:ilvl w:val="0"/>
          <w:numId w:val="16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Superintendência de Comercialização de Petróleo e Gás Natural, com </w:t>
      </w:r>
      <w:r w:rsidR="00597581">
        <w:rPr>
          <w:rFonts w:asciiTheme="minorHAnsi" w:hAnsiTheme="minorHAnsi" w:cstheme="minorHAnsi"/>
          <w:sz w:val="22"/>
        </w:rPr>
        <w:t xml:space="preserve">três </w:t>
      </w:r>
      <w:r w:rsidR="00356A57">
        <w:rPr>
          <w:rFonts w:asciiTheme="minorHAnsi" w:hAnsiTheme="minorHAnsi" w:cstheme="minorHAnsi"/>
          <w:sz w:val="22"/>
        </w:rPr>
        <w:t>Coordenaç</w:t>
      </w:r>
      <w:r w:rsidR="00597581">
        <w:rPr>
          <w:rFonts w:asciiTheme="minorHAnsi" w:hAnsiTheme="minorHAnsi" w:cstheme="minorHAnsi"/>
          <w:sz w:val="22"/>
        </w:rPr>
        <w:t xml:space="preserve">ões </w:t>
      </w:r>
      <w:r w:rsidR="00356A57">
        <w:rPr>
          <w:rFonts w:asciiTheme="minorHAnsi" w:hAnsiTheme="minorHAnsi" w:cstheme="minorHAnsi"/>
          <w:sz w:val="22"/>
        </w:rPr>
        <w:t>Técnica</w:t>
      </w:r>
      <w:r w:rsidR="00597581">
        <w:rPr>
          <w:rFonts w:asciiTheme="minorHAnsi" w:hAnsiTheme="minorHAnsi" w:cstheme="minorHAnsi"/>
          <w:sz w:val="22"/>
        </w:rPr>
        <w:t>s e uma Assessoria Especial</w:t>
      </w:r>
      <w:r w:rsidR="00356A57">
        <w:rPr>
          <w:rFonts w:asciiTheme="minorHAnsi" w:hAnsiTheme="minorHAnsi" w:cstheme="minorHAnsi"/>
          <w:sz w:val="22"/>
        </w:rPr>
        <w:t xml:space="preserve">. </w:t>
      </w:r>
    </w:p>
    <w:p w14:paraId="61256557" w14:textId="77777777" w:rsidR="00553590" w:rsidRPr="00AF79A7" w:rsidRDefault="009F71AA" w:rsidP="003A1451">
      <w:pPr>
        <w:spacing w:after="20" w:line="276" w:lineRule="auto"/>
        <w:ind w:left="283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72ADAF1E" w14:textId="77777777" w:rsidR="004C75F7" w:rsidRPr="00AF79A7" w:rsidRDefault="004C75F7" w:rsidP="005B4865">
      <w:pPr>
        <w:widowControl w:val="0"/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 xml:space="preserve">§ </w:t>
      </w:r>
      <w:r w:rsidR="002A1AD4" w:rsidRPr="00AF79A7">
        <w:rPr>
          <w:rFonts w:asciiTheme="minorHAnsi" w:hAnsiTheme="minorHAnsi" w:cstheme="minorHAnsi"/>
          <w:color w:val="auto"/>
          <w:sz w:val="22"/>
        </w:rPr>
        <w:t>1</w:t>
      </w:r>
      <w:r w:rsidRPr="00AF79A7">
        <w:rPr>
          <w:rFonts w:asciiTheme="minorHAnsi" w:hAnsiTheme="minorHAnsi" w:cstheme="minorHAnsi"/>
          <w:color w:val="auto"/>
          <w:sz w:val="22"/>
        </w:rPr>
        <w:t>º. A Diretoria Executiva estabelecerá</w:t>
      </w:r>
      <w:r w:rsidR="00FB6633" w:rsidRPr="00AF79A7">
        <w:rPr>
          <w:rFonts w:asciiTheme="minorHAnsi" w:hAnsiTheme="minorHAnsi" w:cstheme="minorHAnsi"/>
          <w:color w:val="auto"/>
          <w:sz w:val="22"/>
        </w:rPr>
        <w:t xml:space="preserve">, </w:t>
      </w:r>
      <w:r w:rsidR="00816DDD">
        <w:rPr>
          <w:rFonts w:asciiTheme="minorHAnsi" w:hAnsiTheme="minorHAnsi" w:cstheme="minorHAnsi"/>
          <w:color w:val="auto"/>
          <w:sz w:val="22"/>
        </w:rPr>
        <w:t xml:space="preserve">quando </w:t>
      </w:r>
      <w:r w:rsidR="00FB6633" w:rsidRPr="00AF79A7">
        <w:rPr>
          <w:rFonts w:asciiTheme="minorHAnsi" w:hAnsiTheme="minorHAnsi" w:cstheme="minorHAnsi"/>
          <w:color w:val="auto"/>
          <w:sz w:val="22"/>
        </w:rPr>
        <w:t xml:space="preserve">necessário, procedimentos </w:t>
      </w:r>
      <w:r w:rsidRPr="00AF79A7">
        <w:rPr>
          <w:rFonts w:asciiTheme="minorHAnsi" w:hAnsiTheme="minorHAnsi" w:cstheme="minorHAnsi"/>
          <w:color w:val="auto"/>
          <w:sz w:val="22"/>
        </w:rPr>
        <w:t>complementares relativ</w:t>
      </w:r>
      <w:r w:rsidR="00FB6633" w:rsidRPr="00AF79A7">
        <w:rPr>
          <w:rFonts w:asciiTheme="minorHAnsi" w:hAnsiTheme="minorHAnsi" w:cstheme="minorHAnsi"/>
          <w:color w:val="auto"/>
          <w:sz w:val="22"/>
        </w:rPr>
        <w:t xml:space="preserve">os </w:t>
      </w:r>
      <w:r w:rsidRPr="00AF79A7">
        <w:rPr>
          <w:rFonts w:asciiTheme="minorHAnsi" w:hAnsiTheme="minorHAnsi" w:cstheme="minorHAnsi"/>
          <w:color w:val="auto"/>
          <w:sz w:val="22"/>
        </w:rPr>
        <w:t xml:space="preserve">à </w:t>
      </w:r>
      <w:r w:rsidR="00816DDD">
        <w:rPr>
          <w:rFonts w:asciiTheme="minorHAnsi" w:hAnsiTheme="minorHAnsi" w:cstheme="minorHAnsi"/>
          <w:color w:val="auto"/>
          <w:sz w:val="22"/>
        </w:rPr>
        <w:t xml:space="preserve">gestão e </w:t>
      </w:r>
      <w:r w:rsidRPr="00AF79A7">
        <w:rPr>
          <w:rFonts w:asciiTheme="minorHAnsi" w:hAnsiTheme="minorHAnsi" w:cstheme="minorHAnsi"/>
          <w:color w:val="auto"/>
          <w:sz w:val="22"/>
        </w:rPr>
        <w:t>estrutura</w:t>
      </w:r>
      <w:r w:rsidR="00816DDD">
        <w:rPr>
          <w:rFonts w:asciiTheme="minorHAnsi" w:hAnsiTheme="minorHAnsi" w:cstheme="minorHAnsi"/>
          <w:color w:val="auto"/>
          <w:sz w:val="22"/>
        </w:rPr>
        <w:t>ção das unidades</w:t>
      </w:r>
      <w:r w:rsidRPr="00AF79A7">
        <w:rPr>
          <w:rFonts w:asciiTheme="minorHAnsi" w:hAnsiTheme="minorHAnsi" w:cstheme="minorHAnsi"/>
          <w:color w:val="auto"/>
          <w:sz w:val="22"/>
        </w:rPr>
        <w:t xml:space="preserve"> organizaciona</w:t>
      </w:r>
      <w:r w:rsidR="00816DDD">
        <w:rPr>
          <w:rFonts w:asciiTheme="minorHAnsi" w:hAnsiTheme="minorHAnsi" w:cstheme="minorHAnsi"/>
          <w:color w:val="auto"/>
          <w:sz w:val="22"/>
        </w:rPr>
        <w:t>is</w:t>
      </w:r>
      <w:r w:rsidRPr="00AF79A7">
        <w:rPr>
          <w:rFonts w:asciiTheme="minorHAnsi" w:hAnsiTheme="minorHAnsi" w:cstheme="minorHAnsi"/>
          <w:color w:val="auto"/>
          <w:sz w:val="22"/>
        </w:rPr>
        <w:t>, observadas as disposições legais, estatutárias e regimentais.</w:t>
      </w:r>
    </w:p>
    <w:p w14:paraId="0C23FD0D" w14:textId="77777777" w:rsidR="004C75F7" w:rsidRPr="00AF79A7" w:rsidRDefault="004C75F7" w:rsidP="005B4865">
      <w:pPr>
        <w:widowControl w:val="0"/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5BAF859B" w14:textId="3C7D4F0B" w:rsidR="004C75F7" w:rsidRPr="00AF79A7" w:rsidRDefault="004C75F7" w:rsidP="005B4865">
      <w:pPr>
        <w:widowControl w:val="0"/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§ </w:t>
      </w:r>
      <w:r w:rsidR="002A1AD4" w:rsidRPr="00AF79A7">
        <w:rPr>
          <w:rFonts w:asciiTheme="minorHAnsi" w:hAnsiTheme="minorHAnsi" w:cstheme="minorHAnsi"/>
          <w:sz w:val="22"/>
        </w:rPr>
        <w:t>2</w:t>
      </w:r>
      <w:r w:rsidRPr="00AF79A7">
        <w:rPr>
          <w:rFonts w:asciiTheme="minorHAnsi" w:hAnsiTheme="minorHAnsi" w:cstheme="minorHAnsi"/>
          <w:sz w:val="22"/>
        </w:rPr>
        <w:t xml:space="preserve">º. Ocorrendo afastamento ou impedimento do titular de uma unidade organizacional, o </w:t>
      </w:r>
      <w:r w:rsidR="0048685D">
        <w:rPr>
          <w:rFonts w:asciiTheme="minorHAnsi" w:hAnsiTheme="minorHAnsi" w:cstheme="minorHAnsi"/>
          <w:sz w:val="22"/>
        </w:rPr>
        <w:t>D</w:t>
      </w:r>
      <w:r w:rsidRPr="00AF79A7">
        <w:rPr>
          <w:rFonts w:asciiTheme="minorHAnsi" w:hAnsiTheme="minorHAnsi" w:cstheme="minorHAnsi"/>
          <w:sz w:val="22"/>
        </w:rPr>
        <w:t>iretor</w:t>
      </w:r>
      <w:r w:rsidR="00FB6633" w:rsidRPr="00AF79A7">
        <w:rPr>
          <w:rFonts w:asciiTheme="minorHAnsi" w:hAnsiTheme="minorHAnsi" w:cstheme="minorHAnsi"/>
          <w:sz w:val="22"/>
        </w:rPr>
        <w:t>-</w:t>
      </w:r>
      <w:r w:rsidR="0048685D">
        <w:rPr>
          <w:rFonts w:asciiTheme="minorHAnsi" w:hAnsiTheme="minorHAnsi" w:cstheme="minorHAnsi"/>
          <w:sz w:val="22"/>
        </w:rPr>
        <w:t>P</w:t>
      </w:r>
      <w:r w:rsidR="00FB6633" w:rsidRPr="00AF79A7">
        <w:rPr>
          <w:rFonts w:asciiTheme="minorHAnsi" w:hAnsiTheme="minorHAnsi" w:cstheme="minorHAnsi"/>
          <w:sz w:val="22"/>
        </w:rPr>
        <w:t xml:space="preserve">residente, </w:t>
      </w:r>
      <w:r w:rsidRPr="00AF79A7">
        <w:rPr>
          <w:rFonts w:asciiTheme="minorHAnsi" w:hAnsiTheme="minorHAnsi" w:cstheme="minorHAnsi"/>
          <w:sz w:val="22"/>
        </w:rPr>
        <w:t xml:space="preserve">mediante Portaria, designará substituto para responder por período determinado </w:t>
      </w:r>
      <w:r w:rsidR="00B04C8C">
        <w:rPr>
          <w:rFonts w:asciiTheme="minorHAnsi" w:hAnsiTheme="minorHAnsi" w:cstheme="minorHAnsi"/>
          <w:sz w:val="22"/>
        </w:rPr>
        <w:t>pela</w:t>
      </w:r>
      <w:r w:rsidRPr="00AF79A7">
        <w:rPr>
          <w:rFonts w:asciiTheme="minorHAnsi" w:hAnsiTheme="minorHAnsi" w:cstheme="minorHAnsi"/>
          <w:sz w:val="22"/>
        </w:rPr>
        <w:t xml:space="preserve"> unidade, sem acumulação dos vencimentos</w:t>
      </w:r>
      <w:r w:rsidR="00B04C8C">
        <w:rPr>
          <w:rFonts w:asciiTheme="minorHAnsi" w:hAnsiTheme="minorHAnsi" w:cstheme="minorHAnsi"/>
          <w:sz w:val="22"/>
        </w:rPr>
        <w:t xml:space="preserve">, sem prejuízo </w:t>
      </w:r>
      <w:r w:rsidR="006C30C7">
        <w:rPr>
          <w:rFonts w:asciiTheme="minorHAnsi" w:hAnsiTheme="minorHAnsi" w:cstheme="minorHAnsi"/>
          <w:sz w:val="22"/>
        </w:rPr>
        <w:t xml:space="preserve">das </w:t>
      </w:r>
      <w:r w:rsidR="00B04C8C">
        <w:rPr>
          <w:rFonts w:asciiTheme="minorHAnsi" w:hAnsiTheme="minorHAnsi" w:cstheme="minorHAnsi"/>
          <w:sz w:val="22"/>
        </w:rPr>
        <w:t>disposições específicas previstas nos procedimentos de gestão das unidades organizacionais.</w:t>
      </w:r>
    </w:p>
    <w:p w14:paraId="77A579C0" w14:textId="77777777" w:rsidR="004C75F7" w:rsidRPr="00AF79A7" w:rsidRDefault="004C75F7" w:rsidP="004C75F7">
      <w:pPr>
        <w:widowControl w:val="0"/>
        <w:spacing w:after="0" w:line="276" w:lineRule="auto"/>
        <w:ind w:left="0" w:right="0" w:firstLine="284"/>
        <w:jc w:val="center"/>
        <w:rPr>
          <w:rFonts w:asciiTheme="minorHAnsi" w:hAnsiTheme="minorHAnsi" w:cstheme="minorHAnsi"/>
          <w:b/>
          <w:sz w:val="22"/>
        </w:rPr>
      </w:pPr>
    </w:p>
    <w:p w14:paraId="223CB0EA" w14:textId="77777777" w:rsidR="00FC2BCE" w:rsidRPr="00AF79A7" w:rsidRDefault="009F71AA" w:rsidP="003C5245">
      <w:pPr>
        <w:spacing w:after="20" w:line="276" w:lineRule="auto"/>
        <w:ind w:left="333" w:right="0" w:firstLine="0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Capítulo III </w:t>
      </w:r>
    </w:p>
    <w:p w14:paraId="0D5BC5B8" w14:textId="77777777" w:rsidR="00553590" w:rsidRPr="00AF79A7" w:rsidRDefault="009F71AA" w:rsidP="003A1451">
      <w:pPr>
        <w:spacing w:after="12" w:line="276" w:lineRule="auto"/>
        <w:ind w:left="291" w:right="1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Das Competências e do Funcionamento </w:t>
      </w:r>
    </w:p>
    <w:p w14:paraId="14BCECFA" w14:textId="77777777" w:rsidR="00553590" w:rsidRPr="00AF79A7" w:rsidRDefault="009F71AA" w:rsidP="003A1451">
      <w:pPr>
        <w:spacing w:after="20" w:line="276" w:lineRule="auto"/>
        <w:ind w:left="333" w:right="0" w:firstLine="0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2EDBF116" w14:textId="77777777" w:rsidR="00F06CCC" w:rsidRPr="00AF79A7" w:rsidRDefault="009F71AA" w:rsidP="003A1451">
      <w:pPr>
        <w:pStyle w:val="Ttulo1"/>
        <w:spacing w:line="276" w:lineRule="auto"/>
        <w:ind w:left="291" w:right="3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Seção I </w:t>
      </w:r>
    </w:p>
    <w:p w14:paraId="46BCB0A9" w14:textId="77777777" w:rsidR="00553590" w:rsidRPr="00AF79A7" w:rsidRDefault="009F71AA" w:rsidP="003A1451">
      <w:pPr>
        <w:pStyle w:val="Ttulo1"/>
        <w:spacing w:line="276" w:lineRule="auto"/>
        <w:ind w:left="291" w:right="3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Da Diretoria Executiva </w:t>
      </w:r>
    </w:p>
    <w:p w14:paraId="4FD20ACD" w14:textId="77777777" w:rsidR="00553590" w:rsidRPr="00AF79A7" w:rsidRDefault="009F71AA" w:rsidP="003A1451">
      <w:pPr>
        <w:spacing w:after="20" w:line="276" w:lineRule="auto"/>
        <w:ind w:left="333" w:right="0" w:firstLine="0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47F53848" w14:textId="77777777" w:rsidR="00553590" w:rsidRPr="00AF79A7" w:rsidRDefault="009F71AA" w:rsidP="00F06CCC">
      <w:pPr>
        <w:spacing w:after="10" w:line="276" w:lineRule="auto"/>
        <w:ind w:left="-15" w:right="0" w:firstLine="15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4º.  A Diretoria Executiva é o órgão colegiado de direção da PPSA</w:t>
      </w:r>
      <w:r w:rsidR="0093178B">
        <w:rPr>
          <w:rFonts w:asciiTheme="minorHAnsi" w:hAnsiTheme="minorHAnsi" w:cstheme="minorHAnsi"/>
          <w:sz w:val="22"/>
        </w:rPr>
        <w:t xml:space="preserve"> ao</w:t>
      </w:r>
      <w:r w:rsidR="0093178B" w:rsidRPr="00AF79A7">
        <w:rPr>
          <w:rFonts w:asciiTheme="minorHAnsi" w:hAnsiTheme="minorHAnsi" w:cstheme="minorHAnsi"/>
          <w:sz w:val="22"/>
        </w:rPr>
        <w:t xml:space="preserve"> </w:t>
      </w:r>
      <w:r w:rsidRPr="00AF79A7">
        <w:rPr>
          <w:rFonts w:asciiTheme="minorHAnsi" w:hAnsiTheme="minorHAnsi" w:cstheme="minorHAnsi"/>
          <w:sz w:val="22"/>
        </w:rPr>
        <w:t xml:space="preserve">qual incumbe exercer a gestão do negócio de acordo com a visão, missão, valores, objetivos, estratégias e diretrizes aprovadas pelo Conselho de Administração.  </w:t>
      </w:r>
    </w:p>
    <w:p w14:paraId="257D0BE2" w14:textId="77777777" w:rsidR="00553590" w:rsidRPr="00AF79A7" w:rsidRDefault="009F71AA" w:rsidP="00F06CCC">
      <w:pPr>
        <w:spacing w:after="22" w:line="276" w:lineRule="auto"/>
        <w:ind w:left="283" w:right="0" w:firstLine="15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493D9BE4" w14:textId="77777777" w:rsidR="00553590" w:rsidRPr="00AF79A7" w:rsidRDefault="009F71AA" w:rsidP="00F06CCC">
      <w:pPr>
        <w:spacing w:after="10" w:line="276" w:lineRule="auto"/>
        <w:ind w:left="-15" w:right="0" w:firstLine="15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Art. 5º. Compete à Diretoria Executiva submeter à autorização do Conselho de Administração suas deliberações sobre: </w:t>
      </w:r>
    </w:p>
    <w:p w14:paraId="5B925BE8" w14:textId="77777777" w:rsidR="00F06CCC" w:rsidRPr="00AF79A7" w:rsidRDefault="00F06CCC" w:rsidP="00F06CCC">
      <w:pPr>
        <w:spacing w:after="10" w:line="276" w:lineRule="auto"/>
        <w:ind w:left="-15" w:right="0" w:firstLine="15"/>
        <w:rPr>
          <w:rFonts w:asciiTheme="minorHAnsi" w:hAnsiTheme="minorHAnsi" w:cstheme="minorHAnsi"/>
          <w:sz w:val="22"/>
        </w:rPr>
      </w:pPr>
    </w:p>
    <w:p w14:paraId="18DCCA92" w14:textId="77777777" w:rsidR="00553590" w:rsidRPr="00AF79A7" w:rsidRDefault="00CE09E1" w:rsidP="00962727">
      <w:pPr>
        <w:numPr>
          <w:ilvl w:val="0"/>
          <w:numId w:val="1"/>
        </w:numPr>
        <w:spacing w:after="13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9F71AA" w:rsidRPr="00AF79A7">
        <w:rPr>
          <w:rFonts w:asciiTheme="minorHAnsi" w:hAnsiTheme="minorHAnsi" w:cstheme="minorHAnsi"/>
          <w:sz w:val="22"/>
        </w:rPr>
        <w:t xml:space="preserve">lanos, programas, planejamento estratégico, orçamentos, financiamentos, Regimento Interno e outros atos de gestão; </w:t>
      </w:r>
    </w:p>
    <w:p w14:paraId="6953FD1B" w14:textId="77777777" w:rsidR="00553590" w:rsidRPr="00AF79A7" w:rsidRDefault="009F71AA" w:rsidP="00962727">
      <w:pPr>
        <w:numPr>
          <w:ilvl w:val="0"/>
          <w:numId w:val="1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estrutura da </w:t>
      </w:r>
      <w:r w:rsidR="00CE09E1" w:rsidRPr="00AF79A7">
        <w:rPr>
          <w:rFonts w:asciiTheme="minorHAnsi" w:hAnsiTheme="minorHAnsi" w:cstheme="minorHAnsi"/>
          <w:sz w:val="22"/>
        </w:rPr>
        <w:t xml:space="preserve">empresa e </w:t>
      </w:r>
      <w:r w:rsidRPr="00AF79A7">
        <w:rPr>
          <w:rFonts w:asciiTheme="minorHAnsi" w:hAnsiTheme="minorHAnsi" w:cstheme="minorHAnsi"/>
          <w:sz w:val="22"/>
        </w:rPr>
        <w:t xml:space="preserve">plano organizacional; </w:t>
      </w:r>
    </w:p>
    <w:p w14:paraId="5621EC3E" w14:textId="77777777" w:rsidR="00553590" w:rsidRPr="00AF79A7" w:rsidRDefault="00CE09E1" w:rsidP="00962727">
      <w:pPr>
        <w:numPr>
          <w:ilvl w:val="0"/>
          <w:numId w:val="1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o</w:t>
      </w:r>
      <w:r w:rsidR="009F71AA" w:rsidRPr="00AF79A7">
        <w:rPr>
          <w:rFonts w:asciiTheme="minorHAnsi" w:hAnsiTheme="minorHAnsi" w:cstheme="minorHAnsi"/>
          <w:sz w:val="22"/>
        </w:rPr>
        <w:t>rçamento anual, relatório anual de demonstrações financeiras</w:t>
      </w:r>
      <w:r w:rsidR="00E970F0">
        <w:rPr>
          <w:rFonts w:asciiTheme="minorHAnsi" w:hAnsiTheme="minorHAnsi" w:cstheme="minorHAnsi"/>
          <w:sz w:val="22"/>
        </w:rPr>
        <w:t>,</w:t>
      </w:r>
      <w:r w:rsidR="009F71AA" w:rsidRPr="00AF79A7">
        <w:rPr>
          <w:rFonts w:asciiTheme="minorHAnsi" w:hAnsiTheme="minorHAnsi" w:cstheme="minorHAnsi"/>
          <w:sz w:val="22"/>
        </w:rPr>
        <w:t xml:space="preserve"> destinação dos resultados e outros assuntos </w:t>
      </w:r>
      <w:r w:rsidR="00E970F0">
        <w:rPr>
          <w:rFonts w:asciiTheme="minorHAnsi" w:hAnsiTheme="minorHAnsi" w:cstheme="minorHAnsi"/>
          <w:sz w:val="22"/>
        </w:rPr>
        <w:t>afins</w:t>
      </w:r>
      <w:r w:rsidR="009F71AA" w:rsidRPr="00AF79A7">
        <w:rPr>
          <w:rFonts w:asciiTheme="minorHAnsi" w:hAnsiTheme="minorHAnsi" w:cstheme="minorHAnsi"/>
          <w:sz w:val="22"/>
        </w:rPr>
        <w:t xml:space="preserve">; </w:t>
      </w:r>
    </w:p>
    <w:p w14:paraId="6E70F4E4" w14:textId="77777777" w:rsidR="00553590" w:rsidRPr="00AF79A7" w:rsidRDefault="00CE09E1" w:rsidP="00962727">
      <w:pPr>
        <w:numPr>
          <w:ilvl w:val="0"/>
          <w:numId w:val="1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m</w:t>
      </w:r>
      <w:r w:rsidR="009F71AA" w:rsidRPr="00AF79A7">
        <w:rPr>
          <w:rFonts w:asciiTheme="minorHAnsi" w:hAnsiTheme="minorHAnsi" w:cstheme="minorHAnsi"/>
          <w:sz w:val="22"/>
        </w:rPr>
        <w:t xml:space="preserve">arcas e patentes, normas e insígnias; </w:t>
      </w:r>
    </w:p>
    <w:p w14:paraId="7E6FBE05" w14:textId="77777777" w:rsidR="00553590" w:rsidRPr="00AF79A7" w:rsidRDefault="00CE09E1" w:rsidP="00962727">
      <w:pPr>
        <w:numPr>
          <w:ilvl w:val="0"/>
          <w:numId w:val="1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9F71AA" w:rsidRPr="00AF79A7">
        <w:rPr>
          <w:rFonts w:asciiTheme="minorHAnsi" w:hAnsiTheme="minorHAnsi" w:cstheme="minorHAnsi"/>
          <w:sz w:val="22"/>
        </w:rPr>
        <w:t>tos de renúncia</w:t>
      </w:r>
      <w:r w:rsidR="00E970F0">
        <w:rPr>
          <w:rFonts w:asciiTheme="minorHAnsi" w:hAnsiTheme="minorHAnsi" w:cstheme="minorHAnsi"/>
          <w:sz w:val="22"/>
        </w:rPr>
        <w:t xml:space="preserve"> de direitos ou de</w:t>
      </w:r>
      <w:r w:rsidR="009F71AA" w:rsidRPr="00AF79A7">
        <w:rPr>
          <w:rFonts w:asciiTheme="minorHAnsi" w:hAnsiTheme="minorHAnsi" w:cstheme="minorHAnsi"/>
          <w:sz w:val="22"/>
        </w:rPr>
        <w:t xml:space="preserve"> transação </w:t>
      </w:r>
      <w:r w:rsidR="00642535">
        <w:rPr>
          <w:rFonts w:asciiTheme="minorHAnsi" w:hAnsiTheme="minorHAnsi" w:cstheme="minorHAnsi"/>
          <w:sz w:val="22"/>
        </w:rPr>
        <w:t xml:space="preserve">ou composição </w:t>
      </w:r>
      <w:r w:rsidR="009F71AA" w:rsidRPr="00AF79A7">
        <w:rPr>
          <w:rFonts w:asciiTheme="minorHAnsi" w:hAnsiTheme="minorHAnsi" w:cstheme="minorHAnsi"/>
          <w:sz w:val="22"/>
        </w:rPr>
        <w:t xml:space="preserve">judicial ou arbitral para pôr fim a litígios em que a PPSA seja parte; </w:t>
      </w:r>
    </w:p>
    <w:p w14:paraId="1FD9B4F0" w14:textId="77777777" w:rsidR="00553590" w:rsidRPr="00AF79A7" w:rsidRDefault="00CE09E1" w:rsidP="00962727">
      <w:pPr>
        <w:numPr>
          <w:ilvl w:val="0"/>
          <w:numId w:val="1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9F71AA" w:rsidRPr="00AF79A7">
        <w:rPr>
          <w:rFonts w:asciiTheme="minorHAnsi" w:hAnsiTheme="minorHAnsi" w:cstheme="minorHAnsi"/>
          <w:sz w:val="22"/>
        </w:rPr>
        <w:t>restação de garantias;</w:t>
      </w:r>
      <w:r w:rsidR="00DA7E66" w:rsidRPr="00AF79A7">
        <w:rPr>
          <w:rFonts w:asciiTheme="minorHAnsi" w:hAnsiTheme="minorHAnsi" w:cstheme="minorHAnsi"/>
          <w:sz w:val="22"/>
        </w:rPr>
        <w:t xml:space="preserve"> e</w:t>
      </w:r>
      <w:r w:rsidR="009F71AA" w:rsidRPr="00AF79A7">
        <w:rPr>
          <w:rFonts w:asciiTheme="minorHAnsi" w:hAnsiTheme="minorHAnsi" w:cstheme="minorHAnsi"/>
          <w:sz w:val="22"/>
        </w:rPr>
        <w:t xml:space="preserve">  </w:t>
      </w:r>
    </w:p>
    <w:p w14:paraId="7DFF1D0C" w14:textId="77777777" w:rsidR="00553590" w:rsidRPr="00AF79A7" w:rsidRDefault="00CE09E1" w:rsidP="00962727">
      <w:pPr>
        <w:numPr>
          <w:ilvl w:val="0"/>
          <w:numId w:val="1"/>
        </w:numPr>
        <w:spacing w:after="1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9F71AA" w:rsidRPr="00AF79A7">
        <w:rPr>
          <w:rFonts w:asciiTheme="minorHAnsi" w:hAnsiTheme="minorHAnsi" w:cstheme="minorHAnsi"/>
          <w:sz w:val="22"/>
        </w:rPr>
        <w:t xml:space="preserve">quisição, alienação e oneração de bens imóveis que envolvam recursos financeiros cujos limites sejam superiores àqueles previamente definidos pelo Conselho de Administração. </w:t>
      </w:r>
    </w:p>
    <w:p w14:paraId="3F0A4899" w14:textId="77777777" w:rsidR="00553590" w:rsidRPr="00AF79A7" w:rsidRDefault="009F71AA" w:rsidP="00F06CCC">
      <w:pPr>
        <w:spacing w:after="38" w:line="276" w:lineRule="auto"/>
        <w:ind w:left="426" w:right="0" w:hanging="426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 </w:t>
      </w:r>
    </w:p>
    <w:p w14:paraId="088FFD83" w14:textId="77777777" w:rsidR="00553590" w:rsidRPr="00AF79A7" w:rsidRDefault="009F71AA" w:rsidP="005B4865">
      <w:pPr>
        <w:spacing w:after="0" w:line="276" w:lineRule="auto"/>
        <w:ind w:left="0" w:right="0"/>
        <w:rPr>
          <w:rFonts w:asciiTheme="minorHAnsi" w:eastAsia="Times New Roman" w:hAnsiTheme="minorHAnsi" w:cstheme="minorHAnsi"/>
          <w:color w:val="FF0000"/>
          <w:sz w:val="22"/>
        </w:rPr>
      </w:pPr>
      <w:r w:rsidRPr="00AF79A7">
        <w:rPr>
          <w:rFonts w:asciiTheme="minorHAnsi" w:hAnsiTheme="minorHAnsi" w:cstheme="minorHAnsi"/>
          <w:sz w:val="22"/>
        </w:rPr>
        <w:t>Art. 6º.  Compete também à Diretoria Executiva:</w:t>
      </w:r>
      <w:r w:rsidRPr="00AF79A7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16FD3B99" w14:textId="77777777" w:rsidR="00F06CCC" w:rsidRPr="00AF79A7" w:rsidRDefault="00F06CCC" w:rsidP="003A1451">
      <w:pPr>
        <w:spacing w:after="0" w:line="276" w:lineRule="auto"/>
        <w:ind w:left="293" w:right="0"/>
        <w:rPr>
          <w:rFonts w:asciiTheme="minorHAnsi" w:hAnsiTheme="minorHAnsi" w:cstheme="minorHAnsi"/>
          <w:sz w:val="22"/>
        </w:rPr>
      </w:pPr>
    </w:p>
    <w:p w14:paraId="0BE4081E" w14:textId="77777777" w:rsidR="00553590" w:rsidRPr="00AF79A7" w:rsidRDefault="005802F0" w:rsidP="00962727">
      <w:pPr>
        <w:numPr>
          <w:ilvl w:val="0"/>
          <w:numId w:val="2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9F71AA" w:rsidRPr="00AF79A7">
        <w:rPr>
          <w:rFonts w:asciiTheme="minorHAnsi" w:hAnsiTheme="minorHAnsi" w:cstheme="minorHAnsi"/>
          <w:sz w:val="22"/>
        </w:rPr>
        <w:t xml:space="preserve">provar as normas de </w:t>
      </w:r>
      <w:r w:rsidR="0077522F">
        <w:rPr>
          <w:rFonts w:asciiTheme="minorHAnsi" w:hAnsiTheme="minorHAnsi" w:cstheme="minorHAnsi"/>
          <w:sz w:val="22"/>
        </w:rPr>
        <w:t xml:space="preserve">governança, </w:t>
      </w:r>
      <w:r w:rsidR="008C098E">
        <w:rPr>
          <w:rFonts w:asciiTheme="minorHAnsi" w:hAnsiTheme="minorHAnsi" w:cstheme="minorHAnsi"/>
          <w:sz w:val="22"/>
        </w:rPr>
        <w:t xml:space="preserve">gestão, </w:t>
      </w:r>
      <w:r w:rsidR="009F71AA" w:rsidRPr="00AF79A7">
        <w:rPr>
          <w:rFonts w:asciiTheme="minorHAnsi" w:hAnsiTheme="minorHAnsi" w:cstheme="minorHAnsi"/>
          <w:sz w:val="22"/>
        </w:rPr>
        <w:t xml:space="preserve">planejamento, organização e controle da PPSA; </w:t>
      </w:r>
    </w:p>
    <w:p w14:paraId="46182ED4" w14:textId="77777777" w:rsidR="00553590" w:rsidRPr="00AF79A7" w:rsidRDefault="005802F0" w:rsidP="00962727">
      <w:pPr>
        <w:numPr>
          <w:ilvl w:val="0"/>
          <w:numId w:val="2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9F71AA" w:rsidRPr="00AF79A7">
        <w:rPr>
          <w:rFonts w:asciiTheme="minorHAnsi" w:hAnsiTheme="minorHAnsi" w:cstheme="minorHAnsi"/>
          <w:sz w:val="22"/>
        </w:rPr>
        <w:t xml:space="preserve">umprir e fazer cumprir, no âmbito de suas atribuições, as normas da PPSA e as determinações do Conselho de Administração; </w:t>
      </w:r>
    </w:p>
    <w:p w14:paraId="28C9633E" w14:textId="77777777" w:rsidR="00553590" w:rsidRPr="00AF79A7" w:rsidRDefault="005802F0" w:rsidP="00962727">
      <w:pPr>
        <w:numPr>
          <w:ilvl w:val="0"/>
          <w:numId w:val="2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i</w:t>
      </w:r>
      <w:r w:rsidR="009F71AA" w:rsidRPr="00AF79A7">
        <w:rPr>
          <w:rFonts w:asciiTheme="minorHAnsi" w:hAnsiTheme="minorHAnsi" w:cstheme="minorHAnsi"/>
          <w:sz w:val="22"/>
        </w:rPr>
        <w:t>ndicar os representantes da PPSA nos comitês operacionais</w:t>
      </w:r>
      <w:r w:rsidR="008C098E">
        <w:rPr>
          <w:rFonts w:asciiTheme="minorHAnsi" w:hAnsiTheme="minorHAnsi" w:cstheme="minorHAnsi"/>
          <w:sz w:val="22"/>
        </w:rPr>
        <w:t xml:space="preserve"> dos</w:t>
      </w:r>
      <w:r w:rsidR="00221407">
        <w:rPr>
          <w:rFonts w:asciiTheme="minorHAnsi" w:hAnsiTheme="minorHAnsi" w:cstheme="minorHAnsi"/>
          <w:sz w:val="22"/>
        </w:rPr>
        <w:t xml:space="preserve"> respectivos consórcios</w:t>
      </w:r>
      <w:r w:rsidR="009F71AA" w:rsidRPr="00AF79A7">
        <w:rPr>
          <w:rFonts w:asciiTheme="minorHAnsi" w:hAnsiTheme="minorHAnsi" w:cstheme="minorHAnsi"/>
          <w:sz w:val="22"/>
        </w:rPr>
        <w:t xml:space="preserve">; </w:t>
      </w:r>
    </w:p>
    <w:p w14:paraId="50F10E66" w14:textId="77777777" w:rsidR="00553590" w:rsidRPr="00AF79A7" w:rsidRDefault="005802F0" w:rsidP="00962727">
      <w:pPr>
        <w:numPr>
          <w:ilvl w:val="0"/>
          <w:numId w:val="2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o</w:t>
      </w:r>
      <w:r w:rsidR="009F71AA" w:rsidRPr="00AF79A7">
        <w:rPr>
          <w:rFonts w:asciiTheme="minorHAnsi" w:hAnsiTheme="minorHAnsi" w:cstheme="minorHAnsi"/>
          <w:sz w:val="22"/>
        </w:rPr>
        <w:t xml:space="preserve">rientar a atuação dos representantes da PPSA nos comitês operacionais; </w:t>
      </w:r>
    </w:p>
    <w:p w14:paraId="4AC246D4" w14:textId="77777777" w:rsidR="00553590" w:rsidRPr="00AF79A7" w:rsidRDefault="005802F0" w:rsidP="00962727">
      <w:pPr>
        <w:numPr>
          <w:ilvl w:val="0"/>
          <w:numId w:val="2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d</w:t>
      </w:r>
      <w:r w:rsidR="009F71AA" w:rsidRPr="00AF79A7">
        <w:rPr>
          <w:rFonts w:asciiTheme="minorHAnsi" w:hAnsiTheme="minorHAnsi" w:cstheme="minorHAnsi"/>
          <w:sz w:val="22"/>
        </w:rPr>
        <w:t xml:space="preserve">ecidir sobre aquisição, alienação e oneração de bens imóveis </w:t>
      </w:r>
      <w:r w:rsidR="00221407">
        <w:rPr>
          <w:rFonts w:asciiTheme="minorHAnsi" w:hAnsiTheme="minorHAnsi" w:cstheme="minorHAnsi"/>
          <w:sz w:val="22"/>
        </w:rPr>
        <w:t>no</w:t>
      </w:r>
      <w:r w:rsidR="00221407" w:rsidRPr="00AF79A7">
        <w:rPr>
          <w:rFonts w:asciiTheme="minorHAnsi" w:hAnsiTheme="minorHAnsi" w:cstheme="minorHAnsi"/>
          <w:sz w:val="22"/>
        </w:rPr>
        <w:t xml:space="preserve"> </w:t>
      </w:r>
      <w:r w:rsidR="009F71AA" w:rsidRPr="00AF79A7">
        <w:rPr>
          <w:rFonts w:asciiTheme="minorHAnsi" w:hAnsiTheme="minorHAnsi" w:cstheme="minorHAnsi"/>
          <w:sz w:val="22"/>
        </w:rPr>
        <w:t xml:space="preserve">seu limite de competência; </w:t>
      </w:r>
    </w:p>
    <w:p w14:paraId="1A2422D0" w14:textId="77777777" w:rsidR="00553590" w:rsidRPr="00AF79A7" w:rsidRDefault="00221407" w:rsidP="00962727">
      <w:pPr>
        <w:numPr>
          <w:ilvl w:val="0"/>
          <w:numId w:val="2"/>
        </w:numPr>
        <w:spacing w:after="15" w:line="240" w:lineRule="auto"/>
        <w:ind w:left="426" w:right="0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deliberar</w:t>
      </w:r>
      <w:r w:rsidR="006C30C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sobre</w:t>
      </w:r>
      <w:r w:rsidR="009F71AA" w:rsidRPr="00AF79A7">
        <w:rPr>
          <w:rFonts w:asciiTheme="minorHAnsi" w:hAnsiTheme="minorHAnsi" w:cstheme="minorHAnsi"/>
          <w:sz w:val="22"/>
        </w:rPr>
        <w:t xml:space="preserve"> questões acompanhadas de forma individual pelos </w:t>
      </w:r>
      <w:r w:rsidR="00FB6633" w:rsidRPr="00AF79A7">
        <w:rPr>
          <w:rFonts w:asciiTheme="minorHAnsi" w:hAnsiTheme="minorHAnsi" w:cstheme="minorHAnsi"/>
          <w:sz w:val="22"/>
        </w:rPr>
        <w:t>d</w:t>
      </w:r>
      <w:r w:rsidR="009F71AA" w:rsidRPr="00AF79A7">
        <w:rPr>
          <w:rFonts w:asciiTheme="minorHAnsi" w:hAnsiTheme="minorHAnsi" w:cstheme="minorHAnsi"/>
          <w:sz w:val="22"/>
        </w:rPr>
        <w:t>iretores da PPSA, conforme estabelecido neste Regimento Interno;</w:t>
      </w:r>
      <w:r w:rsidR="00A322DB" w:rsidRPr="00AF79A7">
        <w:rPr>
          <w:rFonts w:asciiTheme="minorHAnsi" w:hAnsiTheme="minorHAnsi" w:cstheme="minorHAnsi"/>
          <w:sz w:val="22"/>
        </w:rPr>
        <w:t xml:space="preserve"> e</w:t>
      </w:r>
    </w:p>
    <w:p w14:paraId="77583956" w14:textId="77777777" w:rsidR="00553590" w:rsidRPr="00AF79A7" w:rsidRDefault="007C1F91" w:rsidP="00962727">
      <w:pPr>
        <w:numPr>
          <w:ilvl w:val="0"/>
          <w:numId w:val="2"/>
        </w:numPr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deliberar sobre </w:t>
      </w:r>
      <w:r w:rsidR="00356A57">
        <w:rPr>
          <w:rFonts w:asciiTheme="minorHAnsi" w:hAnsiTheme="minorHAnsi" w:cstheme="minorHAnsi"/>
          <w:sz w:val="22"/>
        </w:rPr>
        <w:t>Pr</w:t>
      </w:r>
      <w:r w:rsidR="009F71AA" w:rsidRPr="00AF79A7">
        <w:rPr>
          <w:rFonts w:asciiTheme="minorHAnsi" w:hAnsiTheme="minorHAnsi" w:cstheme="minorHAnsi"/>
          <w:sz w:val="22"/>
        </w:rPr>
        <w:t xml:space="preserve">oposta de Resolução de Diretoria (PRD) pautada por qualquer dos </w:t>
      </w:r>
      <w:r w:rsidR="00FB6633" w:rsidRPr="00AF79A7">
        <w:rPr>
          <w:rFonts w:asciiTheme="minorHAnsi" w:hAnsiTheme="minorHAnsi" w:cstheme="minorHAnsi"/>
          <w:sz w:val="22"/>
        </w:rPr>
        <w:t>d</w:t>
      </w:r>
      <w:r w:rsidR="009F71AA" w:rsidRPr="00AF79A7">
        <w:rPr>
          <w:rFonts w:asciiTheme="minorHAnsi" w:hAnsiTheme="minorHAnsi" w:cstheme="minorHAnsi"/>
          <w:sz w:val="22"/>
        </w:rPr>
        <w:t>iretores</w:t>
      </w:r>
      <w:r w:rsidR="00356A57">
        <w:rPr>
          <w:rFonts w:asciiTheme="minorHAnsi" w:hAnsiTheme="minorHAnsi" w:cstheme="minorHAnsi"/>
          <w:sz w:val="22"/>
        </w:rPr>
        <w:t>.</w:t>
      </w:r>
    </w:p>
    <w:p w14:paraId="0E9C85CA" w14:textId="77777777" w:rsidR="00553590" w:rsidRPr="00AF79A7" w:rsidRDefault="00553590" w:rsidP="00F06CCC">
      <w:pPr>
        <w:spacing w:after="0" w:line="276" w:lineRule="auto"/>
        <w:ind w:left="426" w:right="0" w:hanging="426"/>
        <w:jc w:val="left"/>
        <w:rPr>
          <w:rFonts w:asciiTheme="minorHAnsi" w:hAnsiTheme="minorHAnsi" w:cstheme="minorHAnsi"/>
          <w:sz w:val="22"/>
        </w:rPr>
      </w:pPr>
    </w:p>
    <w:p w14:paraId="25C55F71" w14:textId="2E4E365C" w:rsidR="00553590" w:rsidRPr="006C30C7" w:rsidRDefault="009F71AA" w:rsidP="006305C5">
      <w:pPr>
        <w:spacing w:after="0" w:line="240" w:lineRule="auto"/>
        <w:ind w:left="-15" w:right="0" w:firstLine="15"/>
        <w:rPr>
          <w:rFonts w:asciiTheme="minorHAnsi" w:hAnsiTheme="minorHAnsi" w:cstheme="minorHAnsi"/>
          <w:color w:val="auto"/>
          <w:sz w:val="22"/>
        </w:rPr>
      </w:pPr>
      <w:r w:rsidRPr="006C30C7">
        <w:rPr>
          <w:rFonts w:asciiTheme="minorHAnsi" w:hAnsiTheme="minorHAnsi" w:cstheme="minorHAnsi"/>
          <w:color w:val="auto"/>
          <w:sz w:val="22"/>
        </w:rPr>
        <w:t xml:space="preserve">Art. 7º. Os limites de competência dos </w:t>
      </w:r>
      <w:r w:rsidR="0048685D">
        <w:rPr>
          <w:rFonts w:asciiTheme="minorHAnsi" w:hAnsiTheme="minorHAnsi" w:cstheme="minorHAnsi"/>
          <w:color w:val="auto"/>
          <w:sz w:val="22"/>
        </w:rPr>
        <w:t>D</w:t>
      </w:r>
      <w:r w:rsidRPr="006C30C7">
        <w:rPr>
          <w:rFonts w:asciiTheme="minorHAnsi" w:hAnsiTheme="minorHAnsi" w:cstheme="minorHAnsi"/>
          <w:color w:val="auto"/>
          <w:sz w:val="22"/>
        </w:rPr>
        <w:t xml:space="preserve">iretores e dos titulares </w:t>
      </w:r>
      <w:r w:rsidR="00936440" w:rsidRPr="006C30C7">
        <w:rPr>
          <w:rFonts w:asciiTheme="minorHAnsi" w:hAnsiTheme="minorHAnsi" w:cstheme="minorHAnsi"/>
          <w:color w:val="auto"/>
          <w:sz w:val="22"/>
        </w:rPr>
        <w:t>das unidades organizacionais</w:t>
      </w:r>
      <w:r w:rsidRPr="006C30C7">
        <w:rPr>
          <w:rFonts w:asciiTheme="minorHAnsi" w:hAnsiTheme="minorHAnsi" w:cstheme="minorHAnsi"/>
          <w:color w:val="auto"/>
          <w:sz w:val="22"/>
        </w:rPr>
        <w:t xml:space="preserve"> para contratação de bens e serviços referentes a assuntos de natureza essencialmente técnica e administrativa, necessárias à continuidade operacional da </w:t>
      </w:r>
      <w:r w:rsidR="00A27671" w:rsidRPr="006C30C7">
        <w:rPr>
          <w:rFonts w:asciiTheme="minorHAnsi" w:hAnsiTheme="minorHAnsi" w:cstheme="minorHAnsi"/>
          <w:color w:val="auto"/>
          <w:sz w:val="22"/>
        </w:rPr>
        <w:t>e</w:t>
      </w:r>
      <w:r w:rsidRPr="006C30C7">
        <w:rPr>
          <w:rFonts w:asciiTheme="minorHAnsi" w:hAnsiTheme="minorHAnsi" w:cstheme="minorHAnsi"/>
          <w:color w:val="auto"/>
          <w:sz w:val="22"/>
        </w:rPr>
        <w:t xml:space="preserve">mpresa, serão estabelecidos por </w:t>
      </w:r>
      <w:r w:rsidR="00A27671" w:rsidRPr="006C30C7">
        <w:rPr>
          <w:rFonts w:asciiTheme="minorHAnsi" w:hAnsiTheme="minorHAnsi" w:cstheme="minorHAnsi"/>
          <w:color w:val="auto"/>
          <w:sz w:val="22"/>
        </w:rPr>
        <w:t>Regulamento Interno de Licitações e Contratos da PPSA</w:t>
      </w:r>
      <w:r w:rsidR="00427983" w:rsidRPr="006C30C7">
        <w:rPr>
          <w:rFonts w:asciiTheme="minorHAnsi" w:hAnsiTheme="minorHAnsi" w:cstheme="minorHAnsi"/>
          <w:color w:val="auto"/>
          <w:sz w:val="22"/>
        </w:rPr>
        <w:t>,</w:t>
      </w:r>
      <w:r w:rsidR="005B4865" w:rsidRPr="006C30C7">
        <w:rPr>
          <w:rFonts w:asciiTheme="minorHAnsi" w:hAnsiTheme="minorHAnsi" w:cstheme="minorHAnsi"/>
          <w:color w:val="auto"/>
          <w:sz w:val="22"/>
        </w:rPr>
        <w:t xml:space="preserve"> </w:t>
      </w:r>
      <w:r w:rsidRPr="006C30C7">
        <w:rPr>
          <w:rFonts w:asciiTheme="minorHAnsi" w:hAnsiTheme="minorHAnsi" w:cstheme="minorHAnsi"/>
          <w:color w:val="auto"/>
          <w:sz w:val="22"/>
        </w:rPr>
        <w:t>levad</w:t>
      </w:r>
      <w:r w:rsidR="005B4865" w:rsidRPr="006C30C7">
        <w:rPr>
          <w:rFonts w:asciiTheme="minorHAnsi" w:hAnsiTheme="minorHAnsi" w:cstheme="minorHAnsi"/>
          <w:color w:val="auto"/>
          <w:sz w:val="22"/>
        </w:rPr>
        <w:t>o</w:t>
      </w:r>
      <w:r w:rsidRPr="006C30C7">
        <w:rPr>
          <w:rFonts w:asciiTheme="minorHAnsi" w:hAnsiTheme="minorHAnsi" w:cstheme="minorHAnsi"/>
          <w:color w:val="auto"/>
          <w:sz w:val="22"/>
        </w:rPr>
        <w:t xml:space="preserve"> </w:t>
      </w:r>
      <w:r w:rsidR="00A27671" w:rsidRPr="006C30C7">
        <w:rPr>
          <w:rFonts w:asciiTheme="minorHAnsi" w:hAnsiTheme="minorHAnsi" w:cstheme="minorHAnsi"/>
          <w:color w:val="auto"/>
          <w:sz w:val="22"/>
        </w:rPr>
        <w:t xml:space="preserve">para deliberação do </w:t>
      </w:r>
      <w:r w:rsidRPr="006C30C7">
        <w:rPr>
          <w:rFonts w:asciiTheme="minorHAnsi" w:hAnsiTheme="minorHAnsi" w:cstheme="minorHAnsi"/>
          <w:color w:val="auto"/>
          <w:sz w:val="22"/>
        </w:rPr>
        <w:t xml:space="preserve">Conselho de Administração. </w:t>
      </w:r>
    </w:p>
    <w:p w14:paraId="1FEB295A" w14:textId="77777777" w:rsidR="00553590" w:rsidRPr="00AF79A7" w:rsidRDefault="009F71AA" w:rsidP="006305C5">
      <w:pPr>
        <w:spacing w:after="0" w:line="240" w:lineRule="auto"/>
        <w:ind w:left="283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1B9E171F" w14:textId="77777777" w:rsidR="00553590" w:rsidRPr="00AF79A7" w:rsidRDefault="009F71AA" w:rsidP="006305C5">
      <w:pPr>
        <w:spacing w:after="0" w:line="240" w:lineRule="auto"/>
        <w:ind w:left="-15" w:right="0" w:firstLine="15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Art. 8º. Os investimentos e operações financeiras de caráter estratégico ou que impactem o patrimônio da </w:t>
      </w:r>
      <w:r w:rsidR="00A27671" w:rsidRPr="00AF79A7">
        <w:rPr>
          <w:rFonts w:asciiTheme="minorHAnsi" w:hAnsiTheme="minorHAnsi" w:cstheme="minorHAnsi"/>
          <w:sz w:val="22"/>
        </w:rPr>
        <w:t>e</w:t>
      </w:r>
      <w:r w:rsidRPr="00AF79A7">
        <w:rPr>
          <w:rFonts w:asciiTheme="minorHAnsi" w:hAnsiTheme="minorHAnsi" w:cstheme="minorHAnsi"/>
          <w:sz w:val="22"/>
        </w:rPr>
        <w:t xml:space="preserve">mpresa serão submetidos à </w:t>
      </w:r>
      <w:r w:rsidR="002D6A89">
        <w:rPr>
          <w:rFonts w:asciiTheme="minorHAnsi" w:hAnsiTheme="minorHAnsi" w:cstheme="minorHAnsi"/>
          <w:sz w:val="22"/>
        </w:rPr>
        <w:t xml:space="preserve">deliberação </w:t>
      </w:r>
      <w:r w:rsidRPr="00AF79A7">
        <w:rPr>
          <w:rFonts w:asciiTheme="minorHAnsi" w:hAnsiTheme="minorHAnsi" w:cstheme="minorHAnsi"/>
          <w:sz w:val="22"/>
        </w:rPr>
        <w:t xml:space="preserve">do Conselho de Administração. </w:t>
      </w:r>
    </w:p>
    <w:p w14:paraId="1AE9C74C" w14:textId="77777777" w:rsidR="00553590" w:rsidRPr="00AF79A7" w:rsidRDefault="009F71AA" w:rsidP="00F06CCC">
      <w:pPr>
        <w:spacing w:after="20" w:line="276" w:lineRule="auto"/>
        <w:ind w:left="0" w:right="0" w:firstLine="15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158F6995" w14:textId="77777777" w:rsidR="00553590" w:rsidRPr="00AF79A7" w:rsidRDefault="009F71AA" w:rsidP="00221A49">
      <w:pPr>
        <w:spacing w:after="0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</w:t>
      </w:r>
      <w:r w:rsidR="00A27671" w:rsidRPr="00AF79A7">
        <w:rPr>
          <w:rFonts w:asciiTheme="minorHAnsi" w:hAnsiTheme="minorHAnsi" w:cstheme="minorHAnsi"/>
          <w:sz w:val="22"/>
        </w:rPr>
        <w:t>9º</w:t>
      </w:r>
      <w:r w:rsidRPr="00AF79A7">
        <w:rPr>
          <w:rFonts w:asciiTheme="minorHAnsi" w:hAnsiTheme="minorHAnsi" w:cstheme="minorHAnsi"/>
          <w:sz w:val="22"/>
        </w:rPr>
        <w:t xml:space="preserve">. A Diretoria Executiva da PPSA será avaliada anualmente pelo Conselho de Administração, com base no acompanhamento do planejamento estratégico anual. </w:t>
      </w:r>
    </w:p>
    <w:p w14:paraId="39D22ABB" w14:textId="77777777" w:rsidR="00553590" w:rsidRPr="00AF79A7" w:rsidRDefault="009F71AA" w:rsidP="003A1451">
      <w:pPr>
        <w:spacing w:after="0" w:line="276" w:lineRule="auto"/>
        <w:ind w:left="283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4EBE2B37" w14:textId="77777777" w:rsidR="00F06CCC" w:rsidRPr="00AF79A7" w:rsidRDefault="009F71AA" w:rsidP="003A1451">
      <w:pPr>
        <w:pStyle w:val="Ttulo1"/>
        <w:spacing w:line="276" w:lineRule="auto"/>
        <w:ind w:left="291" w:right="6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Seção II </w:t>
      </w:r>
    </w:p>
    <w:p w14:paraId="708CAA4E" w14:textId="77777777" w:rsidR="00553590" w:rsidRPr="00AF79A7" w:rsidRDefault="009F71AA" w:rsidP="003A1451">
      <w:pPr>
        <w:pStyle w:val="Ttulo1"/>
        <w:spacing w:line="276" w:lineRule="auto"/>
        <w:ind w:left="291" w:right="6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Da Presidência </w:t>
      </w:r>
    </w:p>
    <w:p w14:paraId="5F6E5D8F" w14:textId="77777777" w:rsidR="00553590" w:rsidRPr="00AF79A7" w:rsidRDefault="009F71AA" w:rsidP="003A1451">
      <w:pPr>
        <w:spacing w:after="22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28080E18" w14:textId="4759E5C2" w:rsidR="00553590" w:rsidRDefault="009F71AA" w:rsidP="003C5245">
      <w:pPr>
        <w:spacing w:after="10" w:line="276" w:lineRule="auto"/>
        <w:ind w:left="-15" w:right="0" w:firstLine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Art.1</w:t>
      </w:r>
      <w:r w:rsidR="005A63CF" w:rsidRPr="00AF79A7">
        <w:rPr>
          <w:rFonts w:asciiTheme="minorHAnsi" w:hAnsiTheme="minorHAnsi" w:cstheme="minorHAnsi"/>
          <w:sz w:val="22"/>
        </w:rPr>
        <w:t>0</w:t>
      </w:r>
      <w:r w:rsidRPr="00AF79A7">
        <w:rPr>
          <w:rFonts w:asciiTheme="minorHAnsi" w:hAnsiTheme="minorHAnsi" w:cstheme="minorHAnsi"/>
          <w:sz w:val="22"/>
        </w:rPr>
        <w:t xml:space="preserve">. Ao </w:t>
      </w:r>
      <w:r w:rsidR="00467386">
        <w:rPr>
          <w:rFonts w:asciiTheme="minorHAnsi" w:hAnsiTheme="minorHAnsi" w:cstheme="minorHAnsi"/>
          <w:sz w:val="22"/>
        </w:rPr>
        <w:t>D</w:t>
      </w:r>
      <w:r w:rsidRPr="00AF79A7">
        <w:rPr>
          <w:rFonts w:asciiTheme="minorHAnsi" w:hAnsiTheme="minorHAnsi" w:cstheme="minorHAnsi"/>
          <w:sz w:val="22"/>
        </w:rPr>
        <w:t>iretor</w:t>
      </w:r>
      <w:r w:rsidR="00DA7E66" w:rsidRPr="00AF79A7">
        <w:rPr>
          <w:rFonts w:asciiTheme="minorHAnsi" w:hAnsiTheme="minorHAnsi" w:cstheme="minorHAnsi"/>
          <w:sz w:val="22"/>
        </w:rPr>
        <w:t>-</w:t>
      </w:r>
      <w:r w:rsidR="00467386">
        <w:rPr>
          <w:rFonts w:asciiTheme="minorHAnsi" w:hAnsiTheme="minorHAnsi" w:cstheme="minorHAnsi"/>
          <w:sz w:val="22"/>
        </w:rPr>
        <w:t>P</w:t>
      </w:r>
      <w:r w:rsidRPr="00AF79A7">
        <w:rPr>
          <w:rFonts w:asciiTheme="minorHAnsi" w:hAnsiTheme="minorHAnsi" w:cstheme="minorHAnsi"/>
          <w:sz w:val="22"/>
        </w:rPr>
        <w:t xml:space="preserve">residente da PPSA, além das atribuições comuns aos demais </w:t>
      </w:r>
      <w:r w:rsidR="00F65A52" w:rsidRPr="00AF79A7">
        <w:rPr>
          <w:rFonts w:asciiTheme="minorHAnsi" w:hAnsiTheme="minorHAnsi" w:cstheme="minorHAnsi"/>
          <w:sz w:val="22"/>
        </w:rPr>
        <w:t>d</w:t>
      </w:r>
      <w:r w:rsidRPr="00AF79A7">
        <w:rPr>
          <w:rFonts w:asciiTheme="minorHAnsi" w:hAnsiTheme="minorHAnsi" w:cstheme="minorHAnsi"/>
          <w:sz w:val="22"/>
        </w:rPr>
        <w:t xml:space="preserve">iretores, compete: </w:t>
      </w:r>
    </w:p>
    <w:p w14:paraId="58116BB6" w14:textId="77777777" w:rsidR="00442644" w:rsidRDefault="00442644" w:rsidP="003C5245">
      <w:pPr>
        <w:spacing w:after="10" w:line="276" w:lineRule="auto"/>
        <w:ind w:left="-15" w:right="0" w:firstLine="0"/>
        <w:rPr>
          <w:rFonts w:asciiTheme="minorHAnsi" w:hAnsiTheme="minorHAnsi" w:cstheme="minorHAnsi"/>
          <w:sz w:val="22"/>
        </w:rPr>
      </w:pPr>
    </w:p>
    <w:p w14:paraId="2F5DF96A" w14:textId="77777777" w:rsidR="006C30C7" w:rsidRDefault="006C30C7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dirigir, coordenar e controlar as atividades da PPSA;</w:t>
      </w:r>
    </w:p>
    <w:p w14:paraId="4336183F" w14:textId="77777777" w:rsidR="006C30C7" w:rsidRDefault="006C30C7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convocar e presidir as reuniões da Diretoria Executiva;</w:t>
      </w:r>
    </w:p>
    <w:p w14:paraId="0D4D0055" w14:textId="77777777" w:rsidR="006C30C7" w:rsidRDefault="006C30C7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apresentar à Diretoria Executiva programas de trabalho e medidas necessárias à defesa dos interesses da PPSA; </w:t>
      </w:r>
    </w:p>
    <w:p w14:paraId="5E126F61" w14:textId="77777777" w:rsidR="005A63CF" w:rsidRPr="00AF79A7" w:rsidRDefault="007D2CE8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r</w:t>
      </w:r>
      <w:r w:rsidR="005A63CF" w:rsidRPr="00AF79A7">
        <w:rPr>
          <w:rFonts w:asciiTheme="minorHAnsi" w:hAnsiTheme="minorHAnsi" w:cstheme="minorHAnsi"/>
          <w:color w:val="auto"/>
          <w:sz w:val="22"/>
        </w:rPr>
        <w:t>epresentar</w:t>
      </w:r>
      <w:r w:rsidRPr="00AF79A7">
        <w:rPr>
          <w:rFonts w:asciiTheme="minorHAnsi" w:hAnsiTheme="minorHAnsi" w:cstheme="minorHAnsi"/>
          <w:color w:val="auto"/>
          <w:sz w:val="22"/>
        </w:rPr>
        <w:t xml:space="preserve"> </w:t>
      </w:r>
      <w:r w:rsidR="005A63CF" w:rsidRPr="00AF79A7">
        <w:rPr>
          <w:rFonts w:asciiTheme="minorHAnsi" w:hAnsiTheme="minorHAnsi" w:cstheme="minorHAnsi"/>
          <w:color w:val="auto"/>
          <w:sz w:val="22"/>
        </w:rPr>
        <w:t>a PPSA, ativa ou passivamente, em juízo ou fora dele, inclusive perante autoridades da administração pública federal, estadual e municipal, podendo constituir procuradores, prepostos ou mandatários;</w:t>
      </w:r>
    </w:p>
    <w:p w14:paraId="0447C66A" w14:textId="77777777" w:rsidR="00221A49" w:rsidRDefault="007D2CE8" w:rsidP="00221A49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221A49">
        <w:rPr>
          <w:rFonts w:asciiTheme="minorHAnsi" w:hAnsiTheme="minorHAnsi" w:cstheme="minorHAnsi"/>
          <w:color w:val="auto"/>
          <w:sz w:val="22"/>
        </w:rPr>
        <w:t>a</w:t>
      </w:r>
      <w:r w:rsidR="005A63CF" w:rsidRPr="00221A49">
        <w:rPr>
          <w:rFonts w:asciiTheme="minorHAnsi" w:hAnsiTheme="minorHAnsi" w:cstheme="minorHAnsi"/>
          <w:color w:val="auto"/>
          <w:sz w:val="22"/>
        </w:rPr>
        <w:t xml:space="preserve">dmitir e dispensar empregados, nomear e exonerar os ocupantes dos cargos comissionados </w:t>
      </w:r>
      <w:r w:rsidR="00041430" w:rsidRPr="00221A49">
        <w:rPr>
          <w:rFonts w:asciiTheme="minorHAnsi" w:hAnsiTheme="minorHAnsi" w:cstheme="minorHAnsi"/>
          <w:color w:val="auto"/>
          <w:sz w:val="22"/>
        </w:rPr>
        <w:t xml:space="preserve">e funções gratificadas </w:t>
      </w:r>
      <w:r w:rsidR="005A63CF" w:rsidRPr="00221A49">
        <w:rPr>
          <w:rFonts w:asciiTheme="minorHAnsi" w:hAnsiTheme="minorHAnsi" w:cstheme="minorHAnsi"/>
          <w:color w:val="auto"/>
          <w:sz w:val="22"/>
        </w:rPr>
        <w:t>de livre provimento, dando ciência à Diretoria Executiva;</w:t>
      </w:r>
    </w:p>
    <w:p w14:paraId="509392BE" w14:textId="5ED0234F" w:rsidR="005A63CF" w:rsidRPr="00221A49" w:rsidRDefault="007D2CE8" w:rsidP="00221A49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221A49">
        <w:rPr>
          <w:rFonts w:asciiTheme="minorHAnsi" w:hAnsiTheme="minorHAnsi" w:cstheme="minorHAnsi"/>
          <w:color w:val="auto"/>
          <w:sz w:val="22"/>
        </w:rPr>
        <w:t>assinar, j</w:t>
      </w:r>
      <w:r w:rsidR="005A63CF" w:rsidRPr="00221A49">
        <w:rPr>
          <w:rFonts w:asciiTheme="minorHAnsi" w:hAnsiTheme="minorHAnsi" w:cstheme="minorHAnsi"/>
          <w:color w:val="auto"/>
          <w:sz w:val="22"/>
        </w:rPr>
        <w:t xml:space="preserve">untamente com pelo menos um dos </w:t>
      </w:r>
      <w:r w:rsidR="0048685D">
        <w:rPr>
          <w:rFonts w:asciiTheme="minorHAnsi" w:hAnsiTheme="minorHAnsi" w:cstheme="minorHAnsi"/>
          <w:color w:val="auto"/>
          <w:sz w:val="22"/>
        </w:rPr>
        <w:t>D</w:t>
      </w:r>
      <w:r w:rsidR="005A63CF" w:rsidRPr="00221A49">
        <w:rPr>
          <w:rFonts w:asciiTheme="minorHAnsi" w:hAnsiTheme="minorHAnsi" w:cstheme="minorHAnsi"/>
          <w:color w:val="auto"/>
          <w:sz w:val="22"/>
        </w:rPr>
        <w:t>iretores, convênios, contratos e movimentar os recursos financeiros da PPSA, emitir, aceitar, avalizar ou endossar cheque, nota promissória e letra de câmbio</w:t>
      </w:r>
      <w:r w:rsidR="00C41BF7" w:rsidRPr="00221A49">
        <w:rPr>
          <w:rFonts w:asciiTheme="minorHAnsi" w:hAnsiTheme="minorHAnsi" w:cstheme="minorHAnsi"/>
          <w:color w:val="auto"/>
          <w:sz w:val="22"/>
        </w:rPr>
        <w:t>, podendo, para tanto, delegar atribuições ou constituir procurador para esse fim;</w:t>
      </w:r>
    </w:p>
    <w:p w14:paraId="487172BE" w14:textId="77777777" w:rsidR="005A63CF" w:rsidRPr="00AF79A7" w:rsidRDefault="005E7D97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assinar</w:t>
      </w:r>
      <w:r w:rsidR="005A63CF" w:rsidRPr="00AF79A7">
        <w:rPr>
          <w:rFonts w:asciiTheme="minorHAnsi" w:hAnsiTheme="minorHAnsi" w:cstheme="minorHAnsi"/>
          <w:color w:val="auto"/>
          <w:sz w:val="22"/>
        </w:rPr>
        <w:t xml:space="preserve"> os contratos de partilha da produção para exploração e produção de petróleo e gás natural em que a PPSA participa na qualidade de gestora;</w:t>
      </w:r>
    </w:p>
    <w:p w14:paraId="434BB632" w14:textId="77777777" w:rsidR="005A63CF" w:rsidRPr="00AF79A7" w:rsidRDefault="00FD465E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c</w:t>
      </w:r>
      <w:r w:rsidR="005A63CF" w:rsidRPr="00AF79A7">
        <w:rPr>
          <w:rFonts w:asciiTheme="minorHAnsi" w:hAnsiTheme="minorHAnsi" w:cstheme="minorHAnsi"/>
          <w:color w:val="auto"/>
          <w:sz w:val="22"/>
        </w:rPr>
        <w:t>elebrar contrato de remuneração com a União;</w:t>
      </w:r>
    </w:p>
    <w:p w14:paraId="4A996777" w14:textId="3BC8DC3E" w:rsidR="005A63CF" w:rsidRPr="00AF79A7" w:rsidRDefault="00FD465E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c</w:t>
      </w:r>
      <w:r w:rsidR="005A63CF" w:rsidRPr="00AF79A7">
        <w:rPr>
          <w:rFonts w:asciiTheme="minorHAnsi" w:hAnsiTheme="minorHAnsi" w:cstheme="minorHAnsi"/>
          <w:color w:val="auto"/>
          <w:sz w:val="22"/>
        </w:rPr>
        <w:t xml:space="preserve">elebrar acordos e pré-acordos de individualização da produção com </w:t>
      </w:r>
      <w:r w:rsidR="002F17D1">
        <w:rPr>
          <w:rFonts w:asciiTheme="minorHAnsi" w:hAnsiTheme="minorHAnsi" w:cstheme="minorHAnsi"/>
          <w:color w:val="auto"/>
          <w:sz w:val="22"/>
        </w:rPr>
        <w:t xml:space="preserve">os </w:t>
      </w:r>
      <w:r w:rsidR="005A63CF" w:rsidRPr="00AF79A7">
        <w:rPr>
          <w:rFonts w:asciiTheme="minorHAnsi" w:hAnsiTheme="minorHAnsi" w:cstheme="minorHAnsi"/>
          <w:color w:val="auto"/>
          <w:sz w:val="22"/>
        </w:rPr>
        <w:t xml:space="preserve">detentores de direitos de exploração e produção, quando a jazida compartilhada se estender por área não contratada inserida no </w:t>
      </w:r>
      <w:r w:rsidR="003545FA">
        <w:rPr>
          <w:rFonts w:asciiTheme="minorHAnsi" w:hAnsiTheme="minorHAnsi" w:cstheme="minorHAnsi"/>
          <w:color w:val="auto"/>
          <w:sz w:val="22"/>
        </w:rPr>
        <w:t>P</w:t>
      </w:r>
      <w:r w:rsidR="002F17D1" w:rsidRPr="00AF79A7">
        <w:rPr>
          <w:rFonts w:asciiTheme="minorHAnsi" w:hAnsiTheme="minorHAnsi" w:cstheme="minorHAnsi"/>
          <w:color w:val="auto"/>
          <w:sz w:val="22"/>
        </w:rPr>
        <w:t xml:space="preserve">olígono </w:t>
      </w:r>
      <w:r w:rsidR="005A63CF" w:rsidRPr="00AF79A7">
        <w:rPr>
          <w:rFonts w:asciiTheme="minorHAnsi" w:hAnsiTheme="minorHAnsi" w:cstheme="minorHAnsi"/>
          <w:color w:val="auto"/>
          <w:sz w:val="22"/>
        </w:rPr>
        <w:t xml:space="preserve">do </w:t>
      </w:r>
      <w:proofErr w:type="spellStart"/>
      <w:r w:rsidR="003545FA">
        <w:rPr>
          <w:rFonts w:asciiTheme="minorHAnsi" w:hAnsiTheme="minorHAnsi" w:cstheme="minorHAnsi"/>
          <w:color w:val="auto"/>
          <w:sz w:val="22"/>
        </w:rPr>
        <w:t>P</w:t>
      </w:r>
      <w:r w:rsidR="002F17D1" w:rsidRPr="00AF79A7">
        <w:rPr>
          <w:rFonts w:asciiTheme="minorHAnsi" w:hAnsiTheme="minorHAnsi" w:cstheme="minorHAnsi"/>
          <w:color w:val="auto"/>
          <w:sz w:val="22"/>
        </w:rPr>
        <w:t>ré</w:t>
      </w:r>
      <w:proofErr w:type="spellEnd"/>
      <w:r w:rsidR="005A63CF" w:rsidRPr="00AF79A7">
        <w:rPr>
          <w:rFonts w:asciiTheme="minorHAnsi" w:hAnsiTheme="minorHAnsi" w:cstheme="minorHAnsi"/>
          <w:color w:val="auto"/>
          <w:sz w:val="22"/>
        </w:rPr>
        <w:t>-</w:t>
      </w:r>
      <w:r w:rsidR="003545FA">
        <w:rPr>
          <w:rFonts w:asciiTheme="minorHAnsi" w:hAnsiTheme="minorHAnsi" w:cstheme="minorHAnsi"/>
          <w:color w:val="auto"/>
          <w:sz w:val="22"/>
        </w:rPr>
        <w:t>S</w:t>
      </w:r>
      <w:r w:rsidR="005A63CF" w:rsidRPr="00AF79A7">
        <w:rPr>
          <w:rFonts w:asciiTheme="minorHAnsi" w:hAnsiTheme="minorHAnsi" w:cstheme="minorHAnsi"/>
          <w:color w:val="auto"/>
          <w:sz w:val="22"/>
        </w:rPr>
        <w:t>al ou em áreas estratégicas;</w:t>
      </w:r>
    </w:p>
    <w:p w14:paraId="7A232F1F" w14:textId="77777777" w:rsidR="00271173" w:rsidRDefault="00FD465E" w:rsidP="00271173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c</w:t>
      </w:r>
      <w:r w:rsidR="005A63CF" w:rsidRPr="00AF79A7">
        <w:rPr>
          <w:rFonts w:asciiTheme="minorHAnsi" w:hAnsiTheme="minorHAnsi" w:cstheme="minorHAnsi"/>
          <w:color w:val="auto"/>
          <w:sz w:val="22"/>
        </w:rPr>
        <w:t>elebrar</w:t>
      </w:r>
      <w:r w:rsidR="00184292">
        <w:rPr>
          <w:rFonts w:asciiTheme="minorHAnsi" w:hAnsiTheme="minorHAnsi" w:cstheme="minorHAnsi"/>
          <w:color w:val="auto"/>
          <w:sz w:val="22"/>
        </w:rPr>
        <w:t xml:space="preserve"> contratos </w:t>
      </w:r>
      <w:r w:rsidR="00C41BF7">
        <w:rPr>
          <w:rFonts w:asciiTheme="minorHAnsi" w:hAnsiTheme="minorHAnsi" w:cstheme="minorHAnsi"/>
          <w:color w:val="auto"/>
          <w:sz w:val="22"/>
        </w:rPr>
        <w:t xml:space="preserve">para a comercialização do petróleo e do gás natural da União </w:t>
      </w:r>
      <w:r w:rsidR="00184292">
        <w:rPr>
          <w:rFonts w:asciiTheme="minorHAnsi" w:hAnsiTheme="minorHAnsi" w:cstheme="minorHAnsi"/>
          <w:color w:val="auto"/>
          <w:sz w:val="22"/>
        </w:rPr>
        <w:t xml:space="preserve">com </w:t>
      </w:r>
      <w:r w:rsidR="00C41BF7">
        <w:rPr>
          <w:rFonts w:asciiTheme="minorHAnsi" w:hAnsiTheme="minorHAnsi" w:cstheme="minorHAnsi"/>
          <w:color w:val="auto"/>
          <w:sz w:val="22"/>
        </w:rPr>
        <w:t>ou sem a interveniência d</w:t>
      </w:r>
      <w:r w:rsidR="00184292">
        <w:rPr>
          <w:rFonts w:asciiTheme="minorHAnsi" w:hAnsiTheme="minorHAnsi" w:cstheme="minorHAnsi"/>
          <w:color w:val="auto"/>
          <w:sz w:val="22"/>
        </w:rPr>
        <w:t>os agentes comercializadores</w:t>
      </w:r>
      <w:r w:rsidR="00C41BF7">
        <w:rPr>
          <w:rFonts w:asciiTheme="minorHAnsi" w:hAnsiTheme="minorHAnsi" w:cstheme="minorHAnsi"/>
          <w:color w:val="auto"/>
          <w:sz w:val="22"/>
        </w:rPr>
        <w:t>;</w:t>
      </w:r>
    </w:p>
    <w:p w14:paraId="32D3B1DF" w14:textId="77777777" w:rsidR="005A63CF" w:rsidRPr="00AF79A7" w:rsidRDefault="00FD465E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c</w:t>
      </w:r>
      <w:r w:rsidR="005A63CF" w:rsidRPr="00AF79A7">
        <w:rPr>
          <w:rFonts w:asciiTheme="minorHAnsi" w:hAnsiTheme="minorHAnsi" w:cstheme="minorHAnsi"/>
          <w:color w:val="auto"/>
          <w:sz w:val="22"/>
        </w:rPr>
        <w:t>onceder afastamento e licenças aos demais membros da Diretoria Executiva, inclusive a título de férias, designa</w:t>
      </w:r>
      <w:r w:rsidR="00FB6633" w:rsidRPr="00AF79A7">
        <w:rPr>
          <w:rFonts w:asciiTheme="minorHAnsi" w:hAnsiTheme="minorHAnsi" w:cstheme="minorHAnsi"/>
          <w:color w:val="auto"/>
          <w:sz w:val="22"/>
        </w:rPr>
        <w:t>ndo os respectivos substitutos</w:t>
      </w:r>
      <w:r w:rsidR="005A63CF" w:rsidRPr="00AF79A7">
        <w:rPr>
          <w:rFonts w:asciiTheme="minorHAnsi" w:hAnsiTheme="minorHAnsi" w:cstheme="minorHAnsi"/>
          <w:color w:val="auto"/>
          <w:sz w:val="22"/>
        </w:rPr>
        <w:t>;</w:t>
      </w:r>
    </w:p>
    <w:p w14:paraId="7E5B8A5B" w14:textId="77777777" w:rsidR="005A63CF" w:rsidRPr="00AF79A7" w:rsidRDefault="00FD465E" w:rsidP="00191E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d</w:t>
      </w:r>
      <w:r w:rsidR="005A63CF" w:rsidRPr="00AF79A7">
        <w:rPr>
          <w:rFonts w:asciiTheme="minorHAnsi" w:hAnsiTheme="minorHAnsi" w:cstheme="minorHAnsi"/>
          <w:color w:val="auto"/>
          <w:sz w:val="22"/>
        </w:rPr>
        <w:t>elegar competência aos demais Diretores, por meio de procuração, para assinar convênios e contratos;</w:t>
      </w:r>
    </w:p>
    <w:p w14:paraId="18D7B6CD" w14:textId="77777777" w:rsidR="005A63CF" w:rsidRPr="00AF79A7" w:rsidRDefault="00FD465E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e</w:t>
      </w:r>
      <w:r w:rsidR="005A63CF" w:rsidRPr="00AF79A7">
        <w:rPr>
          <w:rFonts w:asciiTheme="minorHAnsi" w:hAnsiTheme="minorHAnsi" w:cstheme="minorHAnsi"/>
          <w:color w:val="auto"/>
          <w:sz w:val="22"/>
        </w:rPr>
        <w:t>mitir Portarias, com ciência ou com aprovação da Diretoria Executiva</w:t>
      </w:r>
      <w:r w:rsidR="0031012F">
        <w:rPr>
          <w:rFonts w:asciiTheme="minorHAnsi" w:hAnsiTheme="minorHAnsi" w:cstheme="minorHAnsi"/>
          <w:color w:val="auto"/>
          <w:sz w:val="22"/>
        </w:rPr>
        <w:t>,</w:t>
      </w:r>
      <w:r w:rsidR="002D6A89" w:rsidRPr="002D6A89">
        <w:rPr>
          <w:rFonts w:asciiTheme="minorHAnsi" w:hAnsiTheme="minorHAnsi" w:cstheme="minorHAnsi"/>
          <w:color w:val="auto"/>
          <w:sz w:val="22"/>
        </w:rPr>
        <w:t xml:space="preserve"> </w:t>
      </w:r>
      <w:r w:rsidR="002D6A89" w:rsidRPr="00AF79A7">
        <w:rPr>
          <w:rFonts w:asciiTheme="minorHAnsi" w:hAnsiTheme="minorHAnsi" w:cstheme="minorHAnsi"/>
          <w:color w:val="auto"/>
          <w:sz w:val="22"/>
        </w:rPr>
        <w:t>conforme o caso</w:t>
      </w:r>
      <w:r w:rsidR="008E3A21" w:rsidRPr="00AF79A7">
        <w:rPr>
          <w:rFonts w:asciiTheme="minorHAnsi" w:hAnsiTheme="minorHAnsi" w:cstheme="minorHAnsi"/>
          <w:color w:val="auto"/>
          <w:sz w:val="22"/>
        </w:rPr>
        <w:t>;</w:t>
      </w:r>
    </w:p>
    <w:p w14:paraId="268CA620" w14:textId="77777777" w:rsidR="000F1306" w:rsidRDefault="00FD465E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 w:rsidRPr="000F1306">
        <w:rPr>
          <w:rFonts w:asciiTheme="minorHAnsi" w:hAnsiTheme="minorHAnsi" w:cstheme="minorHAnsi"/>
          <w:color w:val="auto"/>
          <w:sz w:val="22"/>
        </w:rPr>
        <w:lastRenderedPageBreak/>
        <w:t>m</w:t>
      </w:r>
      <w:r w:rsidR="005A63CF" w:rsidRPr="000F1306">
        <w:rPr>
          <w:rFonts w:asciiTheme="minorHAnsi" w:hAnsiTheme="minorHAnsi" w:cstheme="minorHAnsi"/>
          <w:color w:val="auto"/>
          <w:sz w:val="22"/>
        </w:rPr>
        <w:t>anter os Conselhos de Administração e Fiscal</w:t>
      </w:r>
      <w:r w:rsidR="004A7D5E">
        <w:rPr>
          <w:rFonts w:asciiTheme="minorHAnsi" w:hAnsiTheme="minorHAnsi" w:cstheme="minorHAnsi"/>
          <w:color w:val="auto"/>
          <w:sz w:val="22"/>
        </w:rPr>
        <w:t xml:space="preserve"> </w:t>
      </w:r>
      <w:r w:rsidR="005A63CF" w:rsidRPr="000F1306">
        <w:rPr>
          <w:rFonts w:asciiTheme="minorHAnsi" w:hAnsiTheme="minorHAnsi" w:cstheme="minorHAnsi"/>
          <w:color w:val="auto"/>
          <w:sz w:val="22"/>
        </w:rPr>
        <w:t xml:space="preserve">informados das atividades da </w:t>
      </w:r>
      <w:r w:rsidR="00FB6633" w:rsidRPr="000F1306">
        <w:rPr>
          <w:rFonts w:asciiTheme="minorHAnsi" w:hAnsiTheme="minorHAnsi" w:cstheme="minorHAnsi"/>
          <w:color w:val="auto"/>
          <w:sz w:val="22"/>
        </w:rPr>
        <w:t>empresa</w:t>
      </w:r>
      <w:r w:rsidR="005A63CF" w:rsidRPr="000F1306">
        <w:rPr>
          <w:rFonts w:asciiTheme="minorHAnsi" w:hAnsiTheme="minorHAnsi" w:cstheme="minorHAnsi"/>
          <w:color w:val="auto"/>
          <w:sz w:val="22"/>
        </w:rPr>
        <w:t>;</w:t>
      </w:r>
      <w:r w:rsidR="00FB6633" w:rsidRPr="000F1306">
        <w:rPr>
          <w:rFonts w:asciiTheme="minorHAnsi" w:hAnsiTheme="minorHAnsi" w:cstheme="minorHAnsi"/>
          <w:color w:val="auto"/>
          <w:sz w:val="22"/>
        </w:rPr>
        <w:t xml:space="preserve"> </w:t>
      </w:r>
      <w:r w:rsidR="00356A57" w:rsidRPr="000F1306">
        <w:rPr>
          <w:rFonts w:asciiTheme="minorHAnsi" w:hAnsiTheme="minorHAnsi" w:cstheme="minorHAnsi"/>
          <w:color w:val="auto"/>
          <w:sz w:val="22"/>
        </w:rPr>
        <w:t>e</w:t>
      </w:r>
      <w:r w:rsidR="000F1306" w:rsidRPr="000F1306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7CCDD052" w14:textId="77777777" w:rsidR="005A63CF" w:rsidRPr="000F1306" w:rsidRDefault="000F1306" w:rsidP="00191E86">
      <w:pPr>
        <w:widowControl w:val="0"/>
        <w:numPr>
          <w:ilvl w:val="0"/>
          <w:numId w:val="3"/>
        </w:numPr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e</w:t>
      </w:r>
      <w:r w:rsidRPr="000F1306">
        <w:rPr>
          <w:rFonts w:asciiTheme="minorHAnsi" w:hAnsiTheme="minorHAnsi" w:cstheme="minorHAnsi"/>
          <w:color w:val="auto"/>
          <w:sz w:val="22"/>
        </w:rPr>
        <w:t>xercer</w:t>
      </w:r>
      <w:r w:rsidR="005A63CF" w:rsidRPr="000F1306">
        <w:rPr>
          <w:rFonts w:asciiTheme="minorHAnsi" w:hAnsiTheme="minorHAnsi" w:cstheme="minorHAnsi"/>
          <w:color w:val="auto"/>
          <w:sz w:val="22"/>
        </w:rPr>
        <w:t xml:space="preserve"> outras atribuições que lhe forem fixadas pelo Conselho de Administração</w:t>
      </w:r>
      <w:r w:rsidR="00074958" w:rsidRPr="000F1306">
        <w:rPr>
          <w:rFonts w:asciiTheme="minorHAnsi" w:hAnsiTheme="minorHAnsi" w:cstheme="minorHAnsi"/>
          <w:color w:val="auto"/>
          <w:sz w:val="22"/>
        </w:rPr>
        <w:t>.</w:t>
      </w:r>
    </w:p>
    <w:p w14:paraId="7EBDCA8D" w14:textId="77777777" w:rsidR="005A63CF" w:rsidRPr="00AF79A7" w:rsidRDefault="005A63CF">
      <w:pPr>
        <w:widowControl w:val="0"/>
        <w:spacing w:after="0" w:line="240" w:lineRule="auto"/>
        <w:ind w:left="426" w:right="0" w:hanging="426"/>
        <w:rPr>
          <w:rFonts w:asciiTheme="minorHAnsi" w:hAnsiTheme="minorHAnsi" w:cstheme="minorHAnsi"/>
          <w:color w:val="auto"/>
          <w:sz w:val="22"/>
        </w:rPr>
      </w:pPr>
    </w:p>
    <w:p w14:paraId="521091A9" w14:textId="28513E51" w:rsidR="00DD38B1" w:rsidRPr="00AF79A7" w:rsidRDefault="00DD38B1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 1</w:t>
      </w:r>
      <w:r w:rsidR="00056FB2" w:rsidRPr="00AF79A7">
        <w:rPr>
          <w:rFonts w:asciiTheme="minorHAnsi" w:hAnsiTheme="minorHAnsi" w:cstheme="minorHAnsi"/>
          <w:sz w:val="22"/>
        </w:rPr>
        <w:t>1</w:t>
      </w:r>
      <w:r w:rsidRPr="00AF79A7">
        <w:rPr>
          <w:rFonts w:asciiTheme="minorHAnsi" w:hAnsiTheme="minorHAnsi" w:cstheme="minorHAnsi"/>
          <w:sz w:val="22"/>
        </w:rPr>
        <w:t xml:space="preserve">. Compete à Consultoria Jurídica: </w:t>
      </w:r>
    </w:p>
    <w:p w14:paraId="60B0E5C5" w14:textId="77777777" w:rsidR="00F65A52" w:rsidRPr="00AF79A7" w:rsidRDefault="00F65A52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</w:p>
    <w:p w14:paraId="7D6BAD8D" w14:textId="77777777" w:rsidR="00DD38B1" w:rsidRPr="00AF79A7" w:rsidRDefault="00DD38B1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a)</w:t>
      </w:r>
      <w:r w:rsidRPr="00AF79A7">
        <w:rPr>
          <w:rFonts w:asciiTheme="minorHAnsi" w:hAnsiTheme="minorHAnsi" w:cstheme="minorHAnsi"/>
          <w:sz w:val="22"/>
        </w:rPr>
        <w:tab/>
      </w:r>
      <w:r w:rsidR="00FD465E" w:rsidRPr="00AF79A7">
        <w:rPr>
          <w:rFonts w:asciiTheme="minorHAnsi" w:hAnsiTheme="minorHAnsi" w:cstheme="minorHAnsi"/>
          <w:sz w:val="22"/>
        </w:rPr>
        <w:t>p</w:t>
      </w:r>
      <w:r w:rsidRPr="00AF79A7">
        <w:rPr>
          <w:rFonts w:asciiTheme="minorHAnsi" w:hAnsiTheme="minorHAnsi" w:cstheme="minorHAnsi"/>
          <w:sz w:val="22"/>
        </w:rPr>
        <w:t xml:space="preserve">restar consultoria e assessoramento jurídico aos órgãos de administração da PPSA, fixando a orientação jurídica necessária à execução das atividades da companhia; </w:t>
      </w:r>
    </w:p>
    <w:p w14:paraId="26EDE526" w14:textId="77777777" w:rsidR="00DD38B1" w:rsidRPr="00AF79A7" w:rsidRDefault="00FD465E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b)</w:t>
      </w:r>
      <w:r w:rsidRPr="00AF79A7">
        <w:rPr>
          <w:rFonts w:asciiTheme="minorHAnsi" w:hAnsiTheme="minorHAnsi" w:cstheme="minorHAnsi"/>
          <w:sz w:val="22"/>
        </w:rPr>
        <w:tab/>
        <w:t>e</w:t>
      </w:r>
      <w:r w:rsidR="00DD38B1" w:rsidRPr="00AF79A7">
        <w:rPr>
          <w:rFonts w:asciiTheme="minorHAnsi" w:hAnsiTheme="minorHAnsi" w:cstheme="minorHAnsi"/>
          <w:sz w:val="22"/>
        </w:rPr>
        <w:t xml:space="preserve">xercer a representação judicial e extrajudicial da PPSA, recomendando ações e medidas acautelatórias e preventivas, e pronunciar-se sobre as linhas de ação e teses a serem adotadas no contencioso; </w:t>
      </w:r>
    </w:p>
    <w:p w14:paraId="0F7C9E14" w14:textId="77777777" w:rsidR="00DD38B1" w:rsidRPr="00AF79A7" w:rsidRDefault="00DD38B1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c)</w:t>
      </w:r>
      <w:r w:rsidRPr="00AF79A7">
        <w:rPr>
          <w:rFonts w:asciiTheme="minorHAnsi" w:hAnsiTheme="minorHAnsi" w:cstheme="minorHAnsi"/>
          <w:sz w:val="22"/>
        </w:rPr>
        <w:tab/>
      </w:r>
      <w:r w:rsidR="00FD465E" w:rsidRPr="00AF79A7">
        <w:rPr>
          <w:rFonts w:asciiTheme="minorHAnsi" w:hAnsiTheme="minorHAnsi" w:cstheme="minorHAnsi"/>
          <w:sz w:val="22"/>
        </w:rPr>
        <w:t>p</w:t>
      </w:r>
      <w:r w:rsidRPr="00AF79A7">
        <w:rPr>
          <w:rFonts w:asciiTheme="minorHAnsi" w:hAnsiTheme="minorHAnsi" w:cstheme="minorHAnsi"/>
          <w:sz w:val="22"/>
        </w:rPr>
        <w:t xml:space="preserve">restar suporte jurídico à avaliação técnica e econômica de planos e programas relacionados à exploração, avaliação de descobertas, desenvolvimento, produção e desativação de instalações necessários à gestão dos </w:t>
      </w:r>
      <w:r w:rsidR="00D569E9">
        <w:rPr>
          <w:rFonts w:asciiTheme="minorHAnsi" w:hAnsiTheme="minorHAnsi" w:cstheme="minorHAnsi"/>
          <w:sz w:val="22"/>
        </w:rPr>
        <w:t>c</w:t>
      </w:r>
      <w:r w:rsidR="00D569E9" w:rsidRPr="00AF79A7">
        <w:rPr>
          <w:rFonts w:asciiTheme="minorHAnsi" w:hAnsiTheme="minorHAnsi" w:cstheme="minorHAnsi"/>
          <w:sz w:val="22"/>
        </w:rPr>
        <w:t xml:space="preserve">ontratos </w:t>
      </w:r>
      <w:r w:rsidRPr="00AF79A7">
        <w:rPr>
          <w:rFonts w:asciiTheme="minorHAnsi" w:hAnsiTheme="minorHAnsi" w:cstheme="minorHAnsi"/>
          <w:sz w:val="22"/>
        </w:rPr>
        <w:t xml:space="preserve">de </w:t>
      </w:r>
      <w:r w:rsidR="00D569E9">
        <w:rPr>
          <w:rFonts w:asciiTheme="minorHAnsi" w:hAnsiTheme="minorHAnsi" w:cstheme="minorHAnsi"/>
          <w:sz w:val="22"/>
        </w:rPr>
        <w:t>p</w:t>
      </w:r>
      <w:r w:rsidR="00D569E9" w:rsidRPr="00AF79A7">
        <w:rPr>
          <w:rFonts w:asciiTheme="minorHAnsi" w:hAnsiTheme="minorHAnsi" w:cstheme="minorHAnsi"/>
          <w:sz w:val="22"/>
        </w:rPr>
        <w:t xml:space="preserve">artilha </w:t>
      </w:r>
      <w:r w:rsidRPr="00AF79A7">
        <w:rPr>
          <w:rFonts w:asciiTheme="minorHAnsi" w:hAnsiTheme="minorHAnsi" w:cstheme="minorHAnsi"/>
          <w:sz w:val="22"/>
        </w:rPr>
        <w:t xml:space="preserve">da </w:t>
      </w:r>
      <w:r w:rsidR="00D569E9">
        <w:rPr>
          <w:rFonts w:asciiTheme="minorHAnsi" w:hAnsiTheme="minorHAnsi" w:cstheme="minorHAnsi"/>
          <w:sz w:val="22"/>
        </w:rPr>
        <w:t>p</w:t>
      </w:r>
      <w:r w:rsidR="00D569E9" w:rsidRPr="00AF79A7">
        <w:rPr>
          <w:rFonts w:asciiTheme="minorHAnsi" w:hAnsiTheme="minorHAnsi" w:cstheme="minorHAnsi"/>
          <w:sz w:val="22"/>
        </w:rPr>
        <w:t xml:space="preserve">rodução </w:t>
      </w:r>
      <w:r w:rsidRPr="00AF79A7">
        <w:rPr>
          <w:rFonts w:asciiTheme="minorHAnsi" w:hAnsiTheme="minorHAnsi" w:cstheme="minorHAnsi"/>
          <w:sz w:val="22"/>
        </w:rPr>
        <w:t xml:space="preserve">e à representação da União nos acordos e pré-acordos de individualização da produção; </w:t>
      </w:r>
    </w:p>
    <w:p w14:paraId="3AC90C61" w14:textId="77777777" w:rsidR="00DD38B1" w:rsidRPr="00AF79A7" w:rsidRDefault="00DD38B1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d)</w:t>
      </w:r>
      <w:r w:rsidRPr="00AF79A7">
        <w:rPr>
          <w:rFonts w:asciiTheme="minorHAnsi" w:hAnsiTheme="minorHAnsi" w:cstheme="minorHAnsi"/>
          <w:sz w:val="22"/>
        </w:rPr>
        <w:tab/>
      </w:r>
      <w:r w:rsidR="00FD465E" w:rsidRPr="00AF79A7">
        <w:rPr>
          <w:rFonts w:asciiTheme="minorHAnsi" w:hAnsiTheme="minorHAnsi" w:cstheme="minorHAnsi"/>
          <w:sz w:val="22"/>
        </w:rPr>
        <w:t>p</w:t>
      </w:r>
      <w:r w:rsidRPr="00AF79A7">
        <w:rPr>
          <w:rFonts w:asciiTheme="minorHAnsi" w:hAnsiTheme="minorHAnsi" w:cstheme="minorHAnsi"/>
          <w:sz w:val="22"/>
        </w:rPr>
        <w:t xml:space="preserve">restar suporte jurídico à estratégia de gestão da comercialização de Petróleo e Gás Natural da União; </w:t>
      </w:r>
    </w:p>
    <w:p w14:paraId="4DECB809" w14:textId="77777777" w:rsidR="00DD38B1" w:rsidRPr="00AF79A7" w:rsidRDefault="00FD465E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e)</w:t>
      </w:r>
      <w:r w:rsidRPr="00AF79A7">
        <w:rPr>
          <w:rFonts w:asciiTheme="minorHAnsi" w:hAnsiTheme="minorHAnsi" w:cstheme="minorHAnsi"/>
          <w:sz w:val="22"/>
        </w:rPr>
        <w:tab/>
        <w:t>f</w:t>
      </w:r>
      <w:r w:rsidR="00DD38B1" w:rsidRPr="00AF79A7">
        <w:rPr>
          <w:rFonts w:asciiTheme="minorHAnsi" w:hAnsiTheme="minorHAnsi" w:cstheme="minorHAnsi"/>
          <w:sz w:val="22"/>
        </w:rPr>
        <w:t xml:space="preserve">ornecer a interpretação jurídica da legislação petrolífera a ser observada pelas unidades organizacionais da PPSA; </w:t>
      </w:r>
    </w:p>
    <w:p w14:paraId="0D5D0019" w14:textId="77777777" w:rsidR="00DD38B1" w:rsidRPr="00AF79A7" w:rsidRDefault="00DD38B1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f)</w:t>
      </w:r>
      <w:r w:rsidRPr="00AF79A7">
        <w:rPr>
          <w:rFonts w:asciiTheme="minorHAnsi" w:hAnsiTheme="minorHAnsi" w:cstheme="minorHAnsi"/>
          <w:sz w:val="22"/>
        </w:rPr>
        <w:tab/>
      </w:r>
      <w:r w:rsidR="00FD465E" w:rsidRPr="00AF79A7">
        <w:rPr>
          <w:rFonts w:asciiTheme="minorHAnsi" w:hAnsiTheme="minorHAnsi" w:cstheme="minorHAnsi"/>
          <w:sz w:val="22"/>
        </w:rPr>
        <w:t>e</w:t>
      </w:r>
      <w:r w:rsidRPr="00AF79A7">
        <w:rPr>
          <w:rFonts w:asciiTheme="minorHAnsi" w:hAnsiTheme="minorHAnsi" w:cstheme="minorHAnsi"/>
          <w:sz w:val="22"/>
        </w:rPr>
        <w:t xml:space="preserve">mitir pareceres jurídicos, quando solicitado pelos administradores, superintendentes e gerentes da PPSA; </w:t>
      </w:r>
    </w:p>
    <w:p w14:paraId="43D975DB" w14:textId="77777777" w:rsidR="00DD38B1" w:rsidRPr="00AF79A7" w:rsidRDefault="00DD38B1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g)</w:t>
      </w:r>
      <w:r w:rsidRPr="00AF79A7">
        <w:rPr>
          <w:rFonts w:asciiTheme="minorHAnsi" w:hAnsiTheme="minorHAnsi" w:cstheme="minorHAnsi"/>
          <w:sz w:val="22"/>
        </w:rPr>
        <w:tab/>
      </w:r>
      <w:r w:rsidR="00FD465E" w:rsidRPr="00AF79A7">
        <w:rPr>
          <w:rFonts w:asciiTheme="minorHAnsi" w:hAnsiTheme="minorHAnsi" w:cstheme="minorHAnsi"/>
          <w:sz w:val="22"/>
        </w:rPr>
        <w:t>o</w:t>
      </w:r>
      <w:r w:rsidRPr="00AF79A7">
        <w:rPr>
          <w:rFonts w:asciiTheme="minorHAnsi" w:hAnsiTheme="minorHAnsi" w:cstheme="minorHAnsi"/>
          <w:sz w:val="22"/>
        </w:rPr>
        <w:t>rientar a Diretoria de Administração, Controle e Finanças no procedimento de contratação de escritórios de advocacia especializados para prestação de suporte jurídico adicional</w:t>
      </w:r>
      <w:r w:rsidR="008C4A7A">
        <w:rPr>
          <w:rFonts w:asciiTheme="minorHAnsi" w:hAnsiTheme="minorHAnsi" w:cstheme="minorHAnsi"/>
          <w:sz w:val="22"/>
        </w:rPr>
        <w:t>;</w:t>
      </w: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088B23EF" w14:textId="72AD93E5" w:rsidR="00DD38B1" w:rsidRPr="00AF79A7" w:rsidRDefault="00DD38B1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h)</w:t>
      </w:r>
      <w:r w:rsidRPr="00AF79A7">
        <w:rPr>
          <w:rFonts w:asciiTheme="minorHAnsi" w:hAnsiTheme="minorHAnsi" w:cstheme="minorHAnsi"/>
          <w:sz w:val="22"/>
        </w:rPr>
        <w:tab/>
        <w:t>prestar assessoramento jurídico às reuniões da Diretoria Executiva</w:t>
      </w:r>
      <w:r w:rsidR="00AD3C63">
        <w:rPr>
          <w:rFonts w:asciiTheme="minorHAnsi" w:hAnsiTheme="minorHAnsi" w:cstheme="minorHAnsi"/>
          <w:sz w:val="22"/>
        </w:rPr>
        <w:t>;</w:t>
      </w:r>
    </w:p>
    <w:p w14:paraId="5CEE4557" w14:textId="77777777" w:rsidR="00DD38B1" w:rsidRPr="00AF79A7" w:rsidRDefault="00FD465E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i)</w:t>
      </w:r>
      <w:r w:rsidRPr="00AF79A7">
        <w:rPr>
          <w:rFonts w:asciiTheme="minorHAnsi" w:hAnsiTheme="minorHAnsi" w:cstheme="minorHAnsi"/>
          <w:sz w:val="22"/>
        </w:rPr>
        <w:tab/>
        <w:t>e</w:t>
      </w:r>
      <w:r w:rsidR="00DD38B1" w:rsidRPr="00AF79A7">
        <w:rPr>
          <w:rFonts w:asciiTheme="minorHAnsi" w:hAnsiTheme="minorHAnsi" w:cstheme="minorHAnsi"/>
          <w:sz w:val="22"/>
        </w:rPr>
        <w:t>xaminar, prévia e conclusivamente</w:t>
      </w:r>
      <w:r w:rsidR="001837D6">
        <w:rPr>
          <w:rFonts w:asciiTheme="minorHAnsi" w:hAnsiTheme="minorHAnsi" w:cstheme="minorHAnsi"/>
          <w:sz w:val="22"/>
        </w:rPr>
        <w:t>,</w:t>
      </w:r>
      <w:r w:rsidR="00DD38B1" w:rsidRPr="00AF79A7">
        <w:rPr>
          <w:rFonts w:asciiTheme="minorHAnsi" w:hAnsiTheme="minorHAnsi" w:cstheme="minorHAnsi"/>
          <w:sz w:val="22"/>
        </w:rPr>
        <w:t xml:space="preserve"> os textos de editais de licitação e de contratos baseados no Regulamento Interno de Licitações e Contratos da PPSA; e</w:t>
      </w:r>
    </w:p>
    <w:p w14:paraId="3BE6F951" w14:textId="77777777" w:rsidR="00DD38B1" w:rsidRPr="00AF79A7" w:rsidRDefault="00DD38B1" w:rsidP="008E3A21">
      <w:pPr>
        <w:tabs>
          <w:tab w:val="left" w:pos="426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j)</w:t>
      </w:r>
      <w:r w:rsidRPr="00AF79A7">
        <w:rPr>
          <w:rFonts w:asciiTheme="minorHAnsi" w:hAnsiTheme="minorHAnsi" w:cstheme="minorHAnsi"/>
          <w:sz w:val="22"/>
        </w:rPr>
        <w:tab/>
      </w:r>
      <w:r w:rsidR="00FD465E" w:rsidRPr="00AF79A7">
        <w:rPr>
          <w:rFonts w:asciiTheme="minorHAnsi" w:hAnsiTheme="minorHAnsi" w:cstheme="minorHAnsi"/>
          <w:sz w:val="22"/>
        </w:rPr>
        <w:t>e</w:t>
      </w:r>
      <w:r w:rsidRPr="00AF79A7">
        <w:rPr>
          <w:rFonts w:asciiTheme="minorHAnsi" w:hAnsiTheme="minorHAnsi" w:cstheme="minorHAnsi"/>
          <w:sz w:val="22"/>
        </w:rPr>
        <w:t xml:space="preserve">xaminar e elaborar manifestação jurídica em </w:t>
      </w:r>
      <w:r w:rsidRPr="00E26373">
        <w:rPr>
          <w:rFonts w:asciiTheme="minorHAnsi" w:hAnsiTheme="minorHAnsi" w:cstheme="minorHAnsi"/>
          <w:sz w:val="22"/>
        </w:rPr>
        <w:t>processos</w:t>
      </w:r>
      <w:r w:rsidRPr="00AF79A7">
        <w:rPr>
          <w:rFonts w:asciiTheme="minorHAnsi" w:hAnsiTheme="minorHAnsi" w:cstheme="minorHAnsi"/>
          <w:sz w:val="22"/>
        </w:rPr>
        <w:t xml:space="preserve"> administrativos disciplinares e respectivos recursos.</w:t>
      </w:r>
    </w:p>
    <w:p w14:paraId="26F762AE" w14:textId="77777777" w:rsidR="00DD38B1" w:rsidRPr="00AF79A7" w:rsidRDefault="00DD38B1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</w:p>
    <w:p w14:paraId="7B918745" w14:textId="77777777" w:rsidR="00DD38B1" w:rsidRPr="00AF79A7" w:rsidRDefault="00DD38B1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§ 1º. A Consultoria Jurídica, em cuja estrutura deverão constar dois Consultores Jurídicos, tem nível hierárquico equivalente ao </w:t>
      </w:r>
      <w:r w:rsidR="00912991">
        <w:rPr>
          <w:rFonts w:asciiTheme="minorHAnsi" w:hAnsiTheme="minorHAnsi" w:cstheme="minorHAnsi"/>
          <w:sz w:val="22"/>
        </w:rPr>
        <w:t>das</w:t>
      </w:r>
      <w:r w:rsidR="00912991" w:rsidRPr="00AF79A7">
        <w:rPr>
          <w:rFonts w:asciiTheme="minorHAnsi" w:hAnsiTheme="minorHAnsi" w:cstheme="minorHAnsi"/>
          <w:sz w:val="22"/>
        </w:rPr>
        <w:t xml:space="preserve"> </w:t>
      </w:r>
      <w:r w:rsidRPr="00AF79A7">
        <w:rPr>
          <w:rFonts w:asciiTheme="minorHAnsi" w:hAnsiTheme="minorHAnsi" w:cstheme="minorHAnsi"/>
          <w:sz w:val="22"/>
        </w:rPr>
        <w:t>Superintendências e Gerências Executivas.</w:t>
      </w:r>
    </w:p>
    <w:p w14:paraId="18FF6F02" w14:textId="77777777" w:rsidR="00DD38B1" w:rsidRPr="00AF79A7" w:rsidRDefault="00DD38B1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</w:p>
    <w:p w14:paraId="1A526CD5" w14:textId="77777777" w:rsidR="00DD38B1" w:rsidRPr="00AF79A7" w:rsidRDefault="00DD38B1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§ 2º. As manifestações jurídicas emitidas pela Consultoria Jurídica têm caráter consultivo, não vinculando os administradores da PPSA. </w:t>
      </w:r>
    </w:p>
    <w:p w14:paraId="6725D755" w14:textId="77777777" w:rsidR="00DD38B1" w:rsidRPr="00AF79A7" w:rsidRDefault="00DD38B1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31C2BB4F" w14:textId="77777777" w:rsidR="00DD38B1" w:rsidRPr="00AF79A7" w:rsidRDefault="00DD38B1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§ 3º. Os escritórios jurídicos contratados responderão diretamente à Consultoria Jurídica e a ela </w:t>
      </w:r>
      <w:r w:rsidR="001837D6">
        <w:rPr>
          <w:rFonts w:asciiTheme="minorHAnsi" w:hAnsiTheme="minorHAnsi" w:cstheme="minorHAnsi"/>
          <w:sz w:val="22"/>
        </w:rPr>
        <w:t xml:space="preserve">se </w:t>
      </w:r>
      <w:r w:rsidRPr="00AF79A7">
        <w:rPr>
          <w:rFonts w:asciiTheme="minorHAnsi" w:hAnsiTheme="minorHAnsi" w:cstheme="minorHAnsi"/>
          <w:sz w:val="22"/>
        </w:rPr>
        <w:t>subordinarão.</w:t>
      </w:r>
    </w:p>
    <w:p w14:paraId="1698A0F7" w14:textId="77777777" w:rsidR="00DD38B1" w:rsidRPr="00AF79A7" w:rsidRDefault="00DD38B1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</w:p>
    <w:p w14:paraId="7863E058" w14:textId="77157544" w:rsidR="00076400" w:rsidRPr="00AF79A7" w:rsidRDefault="00DD38B1" w:rsidP="00DD38B1">
      <w:pPr>
        <w:tabs>
          <w:tab w:val="left" w:pos="426"/>
        </w:tabs>
        <w:spacing w:after="0" w:line="276" w:lineRule="auto"/>
        <w:ind w:left="-15" w:right="0" w:firstLine="15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§ 4º. A organização e funcionamento da Consultoria Jurídica serão detalhados em </w:t>
      </w:r>
      <w:r w:rsidR="001A4FDA">
        <w:rPr>
          <w:rFonts w:asciiTheme="minorHAnsi" w:hAnsiTheme="minorHAnsi" w:cstheme="minorHAnsi"/>
          <w:sz w:val="22"/>
        </w:rPr>
        <w:t>P</w:t>
      </w:r>
      <w:r w:rsidRPr="00AF79A7">
        <w:rPr>
          <w:rFonts w:asciiTheme="minorHAnsi" w:hAnsiTheme="minorHAnsi" w:cstheme="minorHAnsi"/>
          <w:sz w:val="22"/>
        </w:rPr>
        <w:t xml:space="preserve">rocedimento de </w:t>
      </w:r>
      <w:r w:rsidR="001A4FDA">
        <w:rPr>
          <w:rFonts w:asciiTheme="minorHAnsi" w:hAnsiTheme="minorHAnsi" w:cstheme="minorHAnsi"/>
          <w:sz w:val="22"/>
        </w:rPr>
        <w:t>G</w:t>
      </w:r>
      <w:r w:rsidR="0056095D" w:rsidRPr="00AF79A7">
        <w:rPr>
          <w:rFonts w:asciiTheme="minorHAnsi" w:hAnsiTheme="minorHAnsi" w:cstheme="minorHAnsi"/>
          <w:sz w:val="22"/>
        </w:rPr>
        <w:t xml:space="preserve">estão </w:t>
      </w:r>
      <w:r w:rsidRPr="00AF79A7">
        <w:rPr>
          <w:rFonts w:asciiTheme="minorHAnsi" w:hAnsiTheme="minorHAnsi" w:cstheme="minorHAnsi"/>
          <w:sz w:val="22"/>
        </w:rPr>
        <w:t>aprovado pela Diretoria Executiva.</w:t>
      </w:r>
    </w:p>
    <w:p w14:paraId="2AA28E26" w14:textId="77777777" w:rsidR="00553590" w:rsidRPr="00AF79A7" w:rsidRDefault="00553590" w:rsidP="00DD38B1">
      <w:pPr>
        <w:tabs>
          <w:tab w:val="left" w:pos="426"/>
        </w:tabs>
        <w:spacing w:after="0" w:line="276" w:lineRule="auto"/>
        <w:ind w:left="708" w:right="0" w:firstLine="15"/>
        <w:jc w:val="left"/>
        <w:rPr>
          <w:rFonts w:asciiTheme="minorHAnsi" w:hAnsiTheme="minorHAnsi" w:cstheme="minorHAnsi"/>
          <w:sz w:val="22"/>
        </w:rPr>
      </w:pPr>
    </w:p>
    <w:p w14:paraId="39341D26" w14:textId="77777777" w:rsidR="00BE4355" w:rsidRPr="00AF79A7" w:rsidRDefault="00BE435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1</w:t>
      </w:r>
      <w:r w:rsidR="005A0362" w:rsidRPr="00AF79A7">
        <w:rPr>
          <w:rFonts w:asciiTheme="minorHAnsi" w:hAnsiTheme="minorHAnsi" w:cstheme="minorHAnsi"/>
          <w:sz w:val="22"/>
        </w:rPr>
        <w:t>2</w:t>
      </w:r>
      <w:r w:rsidRPr="00AF79A7">
        <w:rPr>
          <w:rFonts w:asciiTheme="minorHAnsi" w:hAnsiTheme="minorHAnsi" w:cstheme="minorHAnsi"/>
          <w:sz w:val="22"/>
        </w:rPr>
        <w:t>. Compete à Auditoria Interna:</w:t>
      </w:r>
    </w:p>
    <w:p w14:paraId="1F4F1060" w14:textId="77777777" w:rsidR="00BE4355" w:rsidRPr="00AF79A7" w:rsidRDefault="00BE4355" w:rsidP="003C5245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3733F6FC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v</w:t>
      </w:r>
      <w:r w:rsidR="00BE4355" w:rsidRPr="00AF79A7">
        <w:rPr>
          <w:rFonts w:asciiTheme="minorHAnsi" w:hAnsiTheme="minorHAnsi" w:cstheme="minorHAnsi"/>
          <w:sz w:val="22"/>
        </w:rPr>
        <w:t>erificar a conformidade dos procedimentos de natureza orçamentária, contábil, financeira, patrimonial, técnico-operacional e de recursos humanos</w:t>
      </w:r>
      <w:r w:rsidR="00427983" w:rsidRPr="00AF79A7">
        <w:rPr>
          <w:rFonts w:asciiTheme="minorHAnsi" w:hAnsiTheme="minorHAnsi" w:cstheme="minorHAnsi"/>
          <w:sz w:val="22"/>
        </w:rPr>
        <w:t>;</w:t>
      </w:r>
    </w:p>
    <w:p w14:paraId="5F96FFA8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lastRenderedPageBreak/>
        <w:t>c</w:t>
      </w:r>
      <w:r w:rsidR="00BE4355" w:rsidRPr="00AF79A7">
        <w:rPr>
          <w:rFonts w:asciiTheme="minorHAnsi" w:hAnsiTheme="minorHAnsi" w:cstheme="minorHAnsi"/>
          <w:sz w:val="22"/>
        </w:rPr>
        <w:t>riar condições necessárias para ratificar a eficácia dos controles interno e externo, zelando pela regularidade na utilização dos recursos públicos;</w:t>
      </w:r>
    </w:p>
    <w:p w14:paraId="3EDAAF44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o</w:t>
      </w:r>
      <w:r w:rsidR="00BE4355" w:rsidRPr="00AF79A7">
        <w:rPr>
          <w:rFonts w:asciiTheme="minorHAnsi" w:hAnsiTheme="minorHAnsi" w:cstheme="minorHAnsi"/>
          <w:sz w:val="22"/>
        </w:rPr>
        <w:t xml:space="preserve">rientar preventivamente a administração para observância da legislação afeta </w:t>
      </w:r>
      <w:r w:rsidR="001837D6">
        <w:rPr>
          <w:rFonts w:asciiTheme="minorHAnsi" w:hAnsiTheme="minorHAnsi" w:cstheme="minorHAnsi"/>
          <w:sz w:val="22"/>
        </w:rPr>
        <w:t>à</w:t>
      </w:r>
      <w:r w:rsidR="00BE4355" w:rsidRPr="00AF79A7">
        <w:rPr>
          <w:rFonts w:asciiTheme="minorHAnsi" w:hAnsiTheme="minorHAnsi" w:cstheme="minorHAnsi"/>
          <w:sz w:val="22"/>
        </w:rPr>
        <w:t xml:space="preserve"> sua atividade</w:t>
      </w:r>
      <w:r w:rsidR="00221A49">
        <w:rPr>
          <w:rFonts w:asciiTheme="minorHAnsi" w:hAnsiTheme="minorHAnsi" w:cstheme="minorHAnsi"/>
          <w:sz w:val="22"/>
        </w:rPr>
        <w:t>;</w:t>
      </w:r>
    </w:p>
    <w:p w14:paraId="6682985F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i</w:t>
      </w:r>
      <w:r w:rsidR="00BE4355" w:rsidRPr="00AF79A7">
        <w:rPr>
          <w:rFonts w:asciiTheme="minorHAnsi" w:hAnsiTheme="minorHAnsi" w:cstheme="minorHAnsi"/>
          <w:sz w:val="22"/>
        </w:rPr>
        <w:t>nspecionar regularmente a execução física e financeira dos projetos e atividades internos, inclusive daqueles executados por terceiros;</w:t>
      </w:r>
    </w:p>
    <w:p w14:paraId="3B1C5818" w14:textId="196DDF2B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r</w:t>
      </w:r>
      <w:r w:rsidR="00BE4355" w:rsidRPr="00AF79A7">
        <w:rPr>
          <w:rFonts w:asciiTheme="minorHAnsi" w:hAnsiTheme="minorHAnsi" w:cstheme="minorHAnsi"/>
          <w:sz w:val="22"/>
        </w:rPr>
        <w:t xml:space="preserve">ealizar auditorias técnico-operacionais, financeiras, contábeis e administrativas com o propósito de avaliar e mensurar a exatidão e regularidade das contas da </w:t>
      </w:r>
      <w:r w:rsidR="00A2138B">
        <w:rPr>
          <w:rFonts w:asciiTheme="minorHAnsi" w:hAnsiTheme="minorHAnsi" w:cstheme="minorHAnsi"/>
          <w:sz w:val="22"/>
        </w:rPr>
        <w:t>e</w:t>
      </w:r>
      <w:r w:rsidR="00FB6633" w:rsidRPr="00AF79A7">
        <w:rPr>
          <w:rFonts w:asciiTheme="minorHAnsi" w:hAnsiTheme="minorHAnsi" w:cstheme="minorHAnsi"/>
          <w:sz w:val="22"/>
        </w:rPr>
        <w:t>mpresa</w:t>
      </w:r>
      <w:r w:rsidR="00BE4355" w:rsidRPr="00AF79A7">
        <w:rPr>
          <w:rFonts w:asciiTheme="minorHAnsi" w:hAnsiTheme="minorHAnsi" w:cstheme="minorHAnsi"/>
          <w:sz w:val="22"/>
        </w:rPr>
        <w:t>, avaliando a eficiência e a eficácia na aplicação dos recursos;</w:t>
      </w:r>
    </w:p>
    <w:p w14:paraId="496C538E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</w:t>
      </w:r>
      <w:r w:rsidR="00BE4355" w:rsidRPr="00AF79A7">
        <w:rPr>
          <w:rFonts w:asciiTheme="minorHAnsi" w:hAnsiTheme="minorHAnsi" w:cstheme="minorHAnsi"/>
          <w:sz w:val="22"/>
        </w:rPr>
        <w:t>xecutar auditorias extraordinárias de cunho específico que, no interesse da administração, venham a ser determinadas pelo Conselho de Administração e Conselho Fiscal</w:t>
      </w:r>
      <w:r w:rsidR="00427983" w:rsidRPr="00AF79A7">
        <w:rPr>
          <w:rFonts w:asciiTheme="minorHAnsi" w:hAnsiTheme="minorHAnsi" w:cstheme="minorHAnsi"/>
          <w:sz w:val="22"/>
        </w:rPr>
        <w:t>;</w:t>
      </w:r>
    </w:p>
    <w:p w14:paraId="5BCE4953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r</w:t>
      </w:r>
      <w:r w:rsidR="00BE4355" w:rsidRPr="00AF79A7">
        <w:rPr>
          <w:rFonts w:asciiTheme="minorHAnsi" w:hAnsiTheme="minorHAnsi" w:cstheme="minorHAnsi"/>
          <w:sz w:val="22"/>
        </w:rPr>
        <w:t xml:space="preserve">ecomendar a adoção e o aprimoramento de ações que tenham o fim de dar transparência às atividades da </w:t>
      </w:r>
      <w:r w:rsidR="00FB6633" w:rsidRPr="00AF79A7">
        <w:rPr>
          <w:rFonts w:asciiTheme="minorHAnsi" w:hAnsiTheme="minorHAnsi" w:cstheme="minorHAnsi"/>
          <w:sz w:val="22"/>
        </w:rPr>
        <w:t>empresa</w:t>
      </w:r>
      <w:r w:rsidR="00BE4355" w:rsidRPr="00AF79A7">
        <w:rPr>
          <w:rFonts w:asciiTheme="minorHAnsi" w:hAnsiTheme="minorHAnsi" w:cstheme="minorHAnsi"/>
          <w:sz w:val="22"/>
        </w:rPr>
        <w:t xml:space="preserve"> e à utilização dos recursos públicos, pela ênfase em publicidade das decisões e fluxos financeiros, como forma de prestar contas à sociedade como um todo;</w:t>
      </w:r>
    </w:p>
    <w:p w14:paraId="13DFCDB8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z</w:t>
      </w:r>
      <w:r w:rsidR="00BE4355" w:rsidRPr="00AF79A7">
        <w:rPr>
          <w:rFonts w:asciiTheme="minorHAnsi" w:hAnsiTheme="minorHAnsi" w:cstheme="minorHAnsi"/>
          <w:sz w:val="22"/>
        </w:rPr>
        <w:t>elar pela independência, imparcialidade, e profissionalização dos agentes que compuserem os quadros de controle interno;</w:t>
      </w:r>
    </w:p>
    <w:p w14:paraId="0BE3DA26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r</w:t>
      </w:r>
      <w:r w:rsidR="00BE4355" w:rsidRPr="00AF79A7">
        <w:rPr>
          <w:rFonts w:asciiTheme="minorHAnsi" w:hAnsiTheme="minorHAnsi" w:cstheme="minorHAnsi"/>
          <w:sz w:val="22"/>
        </w:rPr>
        <w:t>estringir-se à execução de suas atividades típicas, evitando o desvio de funções e preservando sua isenção e imparcialidade;</w:t>
      </w:r>
    </w:p>
    <w:p w14:paraId="3F34902A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BE4355" w:rsidRPr="00AF79A7">
        <w:rPr>
          <w:rFonts w:asciiTheme="minorHAnsi" w:hAnsiTheme="minorHAnsi" w:cstheme="minorHAnsi"/>
          <w:sz w:val="22"/>
        </w:rPr>
        <w:t xml:space="preserve">tuar como órgão de assessoria quanto ao gerenciamento de riscos relativos às decisões importantes da </w:t>
      </w:r>
      <w:r w:rsidR="00FB6633" w:rsidRPr="00AF79A7">
        <w:rPr>
          <w:rFonts w:asciiTheme="minorHAnsi" w:hAnsiTheme="minorHAnsi" w:cstheme="minorHAnsi"/>
          <w:sz w:val="22"/>
        </w:rPr>
        <w:t>empresa</w:t>
      </w:r>
      <w:r w:rsidR="00BE4355" w:rsidRPr="00AF79A7">
        <w:rPr>
          <w:rFonts w:asciiTheme="minorHAnsi" w:hAnsiTheme="minorHAnsi" w:cstheme="minorHAnsi"/>
          <w:sz w:val="22"/>
        </w:rPr>
        <w:t>;</w:t>
      </w:r>
    </w:p>
    <w:p w14:paraId="5E8B631D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BE4355" w:rsidRPr="00AF79A7">
        <w:rPr>
          <w:rFonts w:asciiTheme="minorHAnsi" w:hAnsiTheme="minorHAnsi" w:cstheme="minorHAnsi"/>
          <w:sz w:val="22"/>
        </w:rPr>
        <w:t>uditar, preferencialmente, em caráter preventivo e orientador;</w:t>
      </w:r>
    </w:p>
    <w:p w14:paraId="246630CB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BE4355" w:rsidRPr="00AF79A7">
        <w:rPr>
          <w:rFonts w:asciiTheme="minorHAnsi" w:hAnsiTheme="minorHAnsi" w:cstheme="minorHAnsi"/>
          <w:sz w:val="22"/>
        </w:rPr>
        <w:t>nalisar e avaliar os procedimentos, rotinas e controles internos;</w:t>
      </w:r>
    </w:p>
    <w:p w14:paraId="7F6AACBD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BE4355" w:rsidRPr="00AF79A7">
        <w:rPr>
          <w:rFonts w:asciiTheme="minorHAnsi" w:hAnsiTheme="minorHAnsi" w:cstheme="minorHAnsi"/>
          <w:sz w:val="22"/>
        </w:rPr>
        <w:t>nalisar, em articulação com as áreas auditadas, as não conformidades apuradas e manter controle sobre as ações implementadas para correção</w:t>
      </w:r>
      <w:r w:rsidR="00427983" w:rsidRPr="00AF79A7">
        <w:rPr>
          <w:rFonts w:asciiTheme="minorHAnsi" w:hAnsiTheme="minorHAnsi" w:cstheme="minorHAnsi"/>
          <w:sz w:val="22"/>
        </w:rPr>
        <w:t>;</w:t>
      </w:r>
    </w:p>
    <w:p w14:paraId="3A71DC6D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</w:t>
      </w:r>
      <w:r w:rsidR="00BE4355" w:rsidRPr="00AF79A7">
        <w:rPr>
          <w:rFonts w:asciiTheme="minorHAnsi" w:hAnsiTheme="minorHAnsi" w:cstheme="minorHAnsi"/>
          <w:sz w:val="22"/>
        </w:rPr>
        <w:t xml:space="preserve">laborar o Plano Anual de Atividades da Auditoria Interna (PAINT) e o Relatório Anual das Atividades da Auditoria Interna (RAINT), de acordo </w:t>
      </w:r>
      <w:r w:rsidR="00427983" w:rsidRPr="00AF79A7">
        <w:rPr>
          <w:rFonts w:asciiTheme="minorHAnsi" w:hAnsiTheme="minorHAnsi" w:cstheme="minorHAnsi"/>
          <w:sz w:val="22"/>
        </w:rPr>
        <w:t>com a normatização vigente;</w:t>
      </w:r>
    </w:p>
    <w:p w14:paraId="3D220E8D" w14:textId="504C4A0E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</w:t>
      </w:r>
      <w:r w:rsidR="00BE4355" w:rsidRPr="00AF79A7">
        <w:rPr>
          <w:rFonts w:asciiTheme="minorHAnsi" w:hAnsiTheme="minorHAnsi" w:cstheme="minorHAnsi"/>
          <w:sz w:val="22"/>
        </w:rPr>
        <w:t>mitir parecer sobre a prestação de contas anual da PPSA e sobre as tomadas de contas especiais</w:t>
      </w:r>
      <w:r w:rsidR="00CB021C">
        <w:rPr>
          <w:rFonts w:asciiTheme="minorHAnsi" w:hAnsiTheme="minorHAnsi" w:cstheme="minorHAnsi"/>
          <w:sz w:val="22"/>
        </w:rPr>
        <w:t>;</w:t>
      </w:r>
    </w:p>
    <w:p w14:paraId="5E94FF9A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BE4355" w:rsidRPr="00AF79A7">
        <w:rPr>
          <w:rFonts w:asciiTheme="minorHAnsi" w:hAnsiTheme="minorHAnsi" w:cstheme="minorHAnsi"/>
          <w:sz w:val="22"/>
        </w:rPr>
        <w:t xml:space="preserve">companhar a elaboração de respostas às solicitações dos órgãos de </w:t>
      </w:r>
      <w:r w:rsidR="00807D7F">
        <w:rPr>
          <w:rFonts w:asciiTheme="minorHAnsi" w:hAnsiTheme="minorHAnsi" w:cstheme="minorHAnsi"/>
          <w:sz w:val="22"/>
        </w:rPr>
        <w:t>c</w:t>
      </w:r>
      <w:r w:rsidR="00807D7F" w:rsidRPr="00AF79A7">
        <w:rPr>
          <w:rFonts w:asciiTheme="minorHAnsi" w:hAnsiTheme="minorHAnsi" w:cstheme="minorHAnsi"/>
          <w:sz w:val="22"/>
        </w:rPr>
        <w:t xml:space="preserve">ontrole </w:t>
      </w:r>
      <w:r w:rsidR="00BE4355" w:rsidRPr="00AF79A7">
        <w:rPr>
          <w:rFonts w:asciiTheme="minorHAnsi" w:hAnsiTheme="minorHAnsi" w:cstheme="minorHAnsi"/>
          <w:sz w:val="22"/>
        </w:rPr>
        <w:t>do Poder Executivo Federal e do Tribunal de Contas da União, bem como o atendimento e a implementação de suas recomendações;</w:t>
      </w:r>
      <w:r w:rsidR="00427983" w:rsidRPr="00AF79A7">
        <w:rPr>
          <w:rFonts w:asciiTheme="minorHAnsi" w:hAnsiTheme="minorHAnsi" w:cstheme="minorHAnsi"/>
          <w:sz w:val="22"/>
        </w:rPr>
        <w:t xml:space="preserve"> e</w:t>
      </w:r>
    </w:p>
    <w:p w14:paraId="151EA29F" w14:textId="77777777" w:rsidR="00BE4355" w:rsidRPr="00AF79A7" w:rsidRDefault="00FD465E" w:rsidP="00DC2D05">
      <w:pPr>
        <w:pStyle w:val="PargrafodaLista"/>
        <w:numPr>
          <w:ilvl w:val="0"/>
          <w:numId w:val="2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m</w:t>
      </w:r>
      <w:r w:rsidR="00BE4355" w:rsidRPr="00AF79A7">
        <w:rPr>
          <w:rFonts w:asciiTheme="minorHAnsi" w:hAnsiTheme="minorHAnsi" w:cstheme="minorHAnsi"/>
          <w:sz w:val="22"/>
        </w:rPr>
        <w:t>anter relacionamento institucional com os órgãos de controle: Controladoria-Geral da União e Tribunal de Contas da União, dando apoio para o exercício de suas atividades.</w:t>
      </w:r>
    </w:p>
    <w:p w14:paraId="53BF71FA" w14:textId="77777777" w:rsidR="00322BE7" w:rsidRPr="00AF79A7" w:rsidRDefault="00322BE7" w:rsidP="003C5245">
      <w:pPr>
        <w:spacing w:after="0" w:line="276" w:lineRule="auto"/>
        <w:ind w:right="0"/>
        <w:rPr>
          <w:rFonts w:asciiTheme="minorHAnsi" w:hAnsiTheme="minorHAnsi" w:cstheme="minorHAnsi"/>
          <w:sz w:val="22"/>
        </w:rPr>
      </w:pPr>
    </w:p>
    <w:p w14:paraId="742611AA" w14:textId="77777777" w:rsidR="00F65A52" w:rsidRPr="00AF79A7" w:rsidRDefault="009F71AA" w:rsidP="003A1451">
      <w:pPr>
        <w:pStyle w:val="Ttulo1"/>
        <w:spacing w:line="276" w:lineRule="auto"/>
        <w:ind w:left="291" w:right="3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Seção III </w:t>
      </w:r>
    </w:p>
    <w:p w14:paraId="7380A7C8" w14:textId="77777777" w:rsidR="00553590" w:rsidRPr="00AF79A7" w:rsidRDefault="009F71AA" w:rsidP="003A1451">
      <w:pPr>
        <w:pStyle w:val="Ttulo1"/>
        <w:spacing w:line="276" w:lineRule="auto"/>
        <w:ind w:left="291" w:right="3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Dos Diretores </w:t>
      </w:r>
    </w:p>
    <w:p w14:paraId="29B19BC5" w14:textId="0D409F1A" w:rsidR="00553590" w:rsidRPr="00AF79A7" w:rsidRDefault="00553590" w:rsidP="003A1451">
      <w:pPr>
        <w:spacing w:after="10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</w:p>
    <w:p w14:paraId="1DB18EA3" w14:textId="0324636B" w:rsidR="00553590" w:rsidRPr="00AF79A7" w:rsidRDefault="009F71AA" w:rsidP="003C5245">
      <w:pPr>
        <w:spacing w:after="7" w:line="276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1</w:t>
      </w:r>
      <w:r w:rsidR="005A0362" w:rsidRPr="00AF79A7">
        <w:rPr>
          <w:rFonts w:asciiTheme="minorHAnsi" w:hAnsiTheme="minorHAnsi" w:cstheme="minorHAnsi"/>
          <w:sz w:val="22"/>
        </w:rPr>
        <w:t>3</w:t>
      </w:r>
      <w:r w:rsidRPr="00AF79A7">
        <w:rPr>
          <w:rFonts w:asciiTheme="minorHAnsi" w:hAnsiTheme="minorHAnsi" w:cstheme="minorHAnsi"/>
          <w:sz w:val="22"/>
        </w:rPr>
        <w:t xml:space="preserve">. </w:t>
      </w:r>
      <w:r w:rsidRPr="00AF79A7">
        <w:rPr>
          <w:rFonts w:asciiTheme="minorHAnsi" w:eastAsia="Times New Roman" w:hAnsiTheme="minorHAnsi" w:cstheme="minorHAnsi"/>
          <w:sz w:val="22"/>
        </w:rPr>
        <w:t xml:space="preserve"> </w:t>
      </w:r>
      <w:r w:rsidR="00CA33ED" w:rsidRPr="00AF79A7">
        <w:rPr>
          <w:rFonts w:asciiTheme="minorHAnsi" w:eastAsia="Times New Roman" w:hAnsiTheme="minorHAnsi" w:cstheme="minorHAnsi"/>
          <w:sz w:val="22"/>
        </w:rPr>
        <w:t xml:space="preserve">Compete aos </w:t>
      </w:r>
      <w:r w:rsidR="0048685D">
        <w:rPr>
          <w:rFonts w:asciiTheme="minorHAnsi" w:hAnsiTheme="minorHAnsi" w:cstheme="minorHAnsi"/>
          <w:sz w:val="22"/>
        </w:rPr>
        <w:t>D</w:t>
      </w:r>
      <w:r w:rsidRPr="00AF79A7">
        <w:rPr>
          <w:rFonts w:asciiTheme="minorHAnsi" w:hAnsiTheme="minorHAnsi" w:cstheme="minorHAnsi"/>
          <w:sz w:val="22"/>
        </w:rPr>
        <w:t>iretores</w:t>
      </w:r>
      <w:r w:rsidR="00CA33ED" w:rsidRPr="00AF79A7">
        <w:rPr>
          <w:rFonts w:asciiTheme="minorHAnsi" w:hAnsiTheme="minorHAnsi" w:cstheme="minorHAnsi"/>
          <w:sz w:val="22"/>
        </w:rPr>
        <w:t xml:space="preserve">: </w:t>
      </w: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3FB9D44A" w14:textId="77777777" w:rsidR="00F65A52" w:rsidRPr="00AF79A7" w:rsidRDefault="00F65A52" w:rsidP="003A1451">
      <w:pPr>
        <w:spacing w:after="7" w:line="276" w:lineRule="auto"/>
        <w:ind w:left="293" w:right="0"/>
        <w:rPr>
          <w:rFonts w:asciiTheme="minorHAnsi" w:hAnsiTheme="minorHAnsi" w:cstheme="minorHAnsi"/>
          <w:sz w:val="22"/>
        </w:rPr>
      </w:pPr>
    </w:p>
    <w:p w14:paraId="5711E2E3" w14:textId="77777777" w:rsidR="00553590" w:rsidRPr="00AF79A7" w:rsidRDefault="00FD465E" w:rsidP="00191E86">
      <w:pPr>
        <w:pStyle w:val="PargrafodaLista"/>
        <w:numPr>
          <w:ilvl w:val="0"/>
          <w:numId w:val="13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</w:t>
      </w:r>
      <w:r w:rsidR="009F71AA" w:rsidRPr="00AF79A7">
        <w:rPr>
          <w:rFonts w:asciiTheme="minorHAnsi" w:hAnsiTheme="minorHAnsi" w:cstheme="minorHAnsi"/>
          <w:sz w:val="22"/>
        </w:rPr>
        <w:t xml:space="preserve">xercer as funções executivas em conformidade com a atribuição de competências; </w:t>
      </w:r>
    </w:p>
    <w:p w14:paraId="643A0DA8" w14:textId="69D3523D" w:rsidR="00553590" w:rsidRPr="00AF79A7" w:rsidRDefault="00FD465E" w:rsidP="00191E86">
      <w:pPr>
        <w:pStyle w:val="PargrafodaLista"/>
        <w:numPr>
          <w:ilvl w:val="0"/>
          <w:numId w:val="13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</w:t>
      </w:r>
      <w:r w:rsidR="009F71AA" w:rsidRPr="00AF79A7">
        <w:rPr>
          <w:rFonts w:asciiTheme="minorHAnsi" w:hAnsiTheme="minorHAnsi" w:cstheme="minorHAnsi"/>
          <w:sz w:val="22"/>
        </w:rPr>
        <w:t xml:space="preserve">xercer outras atribuições conferidas pela Diretoria Executiva ou pelo </w:t>
      </w:r>
      <w:r w:rsidR="0048685D">
        <w:rPr>
          <w:rFonts w:asciiTheme="minorHAnsi" w:hAnsiTheme="minorHAnsi" w:cstheme="minorHAnsi"/>
          <w:sz w:val="22"/>
        </w:rPr>
        <w:t>D</w:t>
      </w:r>
      <w:r w:rsidR="009F71AA" w:rsidRPr="00AF79A7">
        <w:rPr>
          <w:rFonts w:asciiTheme="minorHAnsi" w:hAnsiTheme="minorHAnsi" w:cstheme="minorHAnsi"/>
          <w:sz w:val="22"/>
        </w:rPr>
        <w:t>iretor</w:t>
      </w:r>
      <w:r w:rsidR="00100147" w:rsidRPr="00AF79A7">
        <w:rPr>
          <w:rFonts w:asciiTheme="minorHAnsi" w:hAnsiTheme="minorHAnsi" w:cstheme="minorHAnsi"/>
          <w:sz w:val="22"/>
        </w:rPr>
        <w:t>-</w:t>
      </w:r>
      <w:r w:rsidR="0048685D">
        <w:rPr>
          <w:rFonts w:asciiTheme="minorHAnsi" w:hAnsiTheme="minorHAnsi" w:cstheme="minorHAnsi"/>
          <w:sz w:val="22"/>
        </w:rPr>
        <w:t>P</w:t>
      </w:r>
      <w:r w:rsidR="00100147" w:rsidRPr="00AF79A7">
        <w:rPr>
          <w:rFonts w:asciiTheme="minorHAnsi" w:hAnsiTheme="minorHAnsi" w:cstheme="minorHAnsi"/>
          <w:sz w:val="22"/>
        </w:rPr>
        <w:t>residente;</w:t>
      </w:r>
    </w:p>
    <w:p w14:paraId="222AD527" w14:textId="77777777" w:rsidR="00553590" w:rsidRPr="00EB2D17" w:rsidRDefault="00FD465E" w:rsidP="00191E86">
      <w:pPr>
        <w:pStyle w:val="PargrafodaLista"/>
        <w:numPr>
          <w:ilvl w:val="0"/>
          <w:numId w:val="13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r</w:t>
      </w:r>
      <w:r w:rsidR="008B6C8C">
        <w:rPr>
          <w:rFonts w:asciiTheme="minorHAnsi" w:hAnsiTheme="minorHAnsi" w:cstheme="minorHAnsi"/>
          <w:sz w:val="22"/>
        </w:rPr>
        <w:t>esponder pelas atividades contempladas no Plano Estratégico;</w:t>
      </w:r>
    </w:p>
    <w:p w14:paraId="603FFAF4" w14:textId="77777777" w:rsidR="00553590" w:rsidRPr="00AF79A7" w:rsidRDefault="00FD465E" w:rsidP="00191E86">
      <w:pPr>
        <w:pStyle w:val="PargrafodaLista"/>
        <w:numPr>
          <w:ilvl w:val="0"/>
          <w:numId w:val="13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a</w:t>
      </w:r>
      <w:r w:rsidR="009F71AA" w:rsidRPr="00EB2D17">
        <w:rPr>
          <w:rFonts w:asciiTheme="minorHAnsi" w:hAnsiTheme="minorHAnsi" w:cstheme="minorHAnsi"/>
          <w:sz w:val="22"/>
        </w:rPr>
        <w:t xml:space="preserve">uxiliar o </w:t>
      </w:r>
      <w:r w:rsidR="00FB6633" w:rsidRPr="00AF79A7">
        <w:rPr>
          <w:rFonts w:asciiTheme="minorHAnsi" w:hAnsiTheme="minorHAnsi" w:cstheme="minorHAnsi"/>
          <w:sz w:val="22"/>
        </w:rPr>
        <w:t>d</w:t>
      </w:r>
      <w:r w:rsidR="009F71AA" w:rsidRPr="00AF79A7">
        <w:rPr>
          <w:rFonts w:asciiTheme="minorHAnsi" w:hAnsiTheme="minorHAnsi" w:cstheme="minorHAnsi"/>
          <w:sz w:val="22"/>
        </w:rPr>
        <w:t>iretor</w:t>
      </w:r>
      <w:r w:rsidR="00FB6633" w:rsidRPr="00AF79A7">
        <w:rPr>
          <w:rFonts w:asciiTheme="minorHAnsi" w:hAnsiTheme="minorHAnsi" w:cstheme="minorHAnsi"/>
          <w:sz w:val="22"/>
        </w:rPr>
        <w:t>-p</w:t>
      </w:r>
      <w:r w:rsidR="009F71AA" w:rsidRPr="00AF79A7">
        <w:rPr>
          <w:rFonts w:asciiTheme="minorHAnsi" w:hAnsiTheme="minorHAnsi" w:cstheme="minorHAnsi"/>
          <w:sz w:val="22"/>
        </w:rPr>
        <w:t xml:space="preserve">residente na direção e coordenação das atividades da PPSA; </w:t>
      </w:r>
    </w:p>
    <w:p w14:paraId="118B4EEA" w14:textId="77777777" w:rsidR="00553590" w:rsidRPr="00AF79A7" w:rsidRDefault="00FD465E" w:rsidP="00191E86">
      <w:pPr>
        <w:pStyle w:val="PargrafodaLista"/>
        <w:numPr>
          <w:ilvl w:val="0"/>
          <w:numId w:val="13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o</w:t>
      </w:r>
      <w:r w:rsidR="009F71AA" w:rsidRPr="00AF79A7">
        <w:rPr>
          <w:rFonts w:asciiTheme="minorHAnsi" w:hAnsiTheme="minorHAnsi" w:cstheme="minorHAnsi"/>
          <w:sz w:val="22"/>
        </w:rPr>
        <w:t xml:space="preserve">rientar, coordenar, desenvolver e fiscalizar a execução das atividades relacionadas à sua área de competência; </w:t>
      </w:r>
    </w:p>
    <w:p w14:paraId="285F2C8B" w14:textId="77777777" w:rsidR="00553590" w:rsidRPr="00AF79A7" w:rsidRDefault="00FD465E" w:rsidP="00191E86">
      <w:pPr>
        <w:pStyle w:val="PargrafodaLista"/>
        <w:numPr>
          <w:ilvl w:val="0"/>
          <w:numId w:val="13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9F71AA" w:rsidRPr="00AF79A7">
        <w:rPr>
          <w:rFonts w:asciiTheme="minorHAnsi" w:hAnsiTheme="minorHAnsi" w:cstheme="minorHAnsi"/>
          <w:sz w:val="22"/>
        </w:rPr>
        <w:t xml:space="preserve">articipar das reuniões da Diretoria Executiva, relatando os assuntos da respectiva área de responsabilidade; </w:t>
      </w:r>
      <w:r w:rsidR="00100147" w:rsidRPr="00AF79A7">
        <w:rPr>
          <w:rFonts w:asciiTheme="minorHAnsi" w:hAnsiTheme="minorHAnsi" w:cstheme="minorHAnsi"/>
          <w:sz w:val="22"/>
        </w:rPr>
        <w:t>e</w:t>
      </w:r>
    </w:p>
    <w:p w14:paraId="663C998D" w14:textId="77777777" w:rsidR="00553590" w:rsidRPr="00AF79A7" w:rsidRDefault="00FD465E" w:rsidP="00191E86">
      <w:pPr>
        <w:pStyle w:val="PargrafodaLista"/>
        <w:numPr>
          <w:ilvl w:val="0"/>
          <w:numId w:val="13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9F71AA" w:rsidRPr="00AF79A7">
        <w:rPr>
          <w:rFonts w:asciiTheme="minorHAnsi" w:hAnsiTheme="minorHAnsi" w:cstheme="minorHAnsi"/>
          <w:sz w:val="22"/>
        </w:rPr>
        <w:t>autar Propostas de Resolução de Diretoria para instruir decisões da Diretoria Executiva</w:t>
      </w:r>
      <w:r w:rsidR="00100147" w:rsidRPr="00AF79A7">
        <w:rPr>
          <w:rFonts w:asciiTheme="minorHAnsi" w:hAnsiTheme="minorHAnsi" w:cstheme="minorHAnsi"/>
          <w:sz w:val="22"/>
        </w:rPr>
        <w:t>.</w:t>
      </w:r>
    </w:p>
    <w:p w14:paraId="3DDB93E2" w14:textId="77777777" w:rsidR="00553590" w:rsidRPr="00AF79A7" w:rsidRDefault="00553590" w:rsidP="00ED2A3F">
      <w:pPr>
        <w:spacing w:after="0" w:line="276" w:lineRule="auto"/>
        <w:ind w:left="426" w:right="0" w:hanging="426"/>
        <w:jc w:val="left"/>
        <w:rPr>
          <w:rFonts w:asciiTheme="minorHAnsi" w:hAnsiTheme="minorHAnsi" w:cstheme="minorHAnsi"/>
          <w:sz w:val="22"/>
        </w:rPr>
      </w:pPr>
    </w:p>
    <w:p w14:paraId="2BC520E4" w14:textId="77777777" w:rsidR="00D42F9A" w:rsidRPr="00AF79A7" w:rsidRDefault="009F71AA" w:rsidP="003A1451">
      <w:pPr>
        <w:pStyle w:val="Ttulo1"/>
        <w:spacing w:line="276" w:lineRule="auto"/>
        <w:ind w:left="291" w:right="5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Seção IV </w:t>
      </w:r>
    </w:p>
    <w:p w14:paraId="448B91DC" w14:textId="77777777" w:rsidR="00553590" w:rsidRPr="00AF79A7" w:rsidRDefault="009F71AA" w:rsidP="003A1451">
      <w:pPr>
        <w:pStyle w:val="Ttulo1"/>
        <w:spacing w:line="276" w:lineRule="auto"/>
        <w:ind w:left="291" w:right="5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Da Diretoria de Gestão de Contratos </w:t>
      </w:r>
    </w:p>
    <w:p w14:paraId="39678641" w14:textId="77777777" w:rsidR="00553590" w:rsidRPr="00AF79A7" w:rsidRDefault="009F71AA" w:rsidP="003A1451">
      <w:pPr>
        <w:spacing w:after="0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53964394" w14:textId="4091FFEC" w:rsidR="00AC2463" w:rsidRPr="00AF79A7" w:rsidRDefault="00AC2463" w:rsidP="003C5245">
      <w:pPr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Art. 1</w:t>
      </w:r>
      <w:r w:rsidR="005A0362" w:rsidRPr="00AF79A7">
        <w:rPr>
          <w:rFonts w:asciiTheme="minorHAnsi" w:hAnsiTheme="minorHAnsi" w:cstheme="minorHAnsi"/>
          <w:color w:val="auto"/>
          <w:sz w:val="22"/>
        </w:rPr>
        <w:t>4</w:t>
      </w:r>
      <w:r w:rsidRPr="00AF79A7">
        <w:rPr>
          <w:rFonts w:asciiTheme="minorHAnsi" w:hAnsiTheme="minorHAnsi" w:cstheme="minorHAnsi"/>
          <w:color w:val="auto"/>
          <w:sz w:val="22"/>
        </w:rPr>
        <w:t xml:space="preserve">. À Diretoria de Gestão de Contratos cumpre coordenar, orientar, supervisionar, desenvolver e monitorar as atividades relacionadas </w:t>
      </w:r>
      <w:r w:rsidR="00D442E7" w:rsidRPr="00AF79A7">
        <w:rPr>
          <w:rFonts w:asciiTheme="minorHAnsi" w:hAnsiTheme="minorHAnsi" w:cstheme="minorHAnsi"/>
          <w:color w:val="auto"/>
          <w:sz w:val="22"/>
        </w:rPr>
        <w:t xml:space="preserve">às </w:t>
      </w:r>
      <w:r w:rsidR="00A2138B">
        <w:rPr>
          <w:rFonts w:asciiTheme="minorHAnsi" w:hAnsiTheme="minorHAnsi" w:cstheme="minorHAnsi"/>
          <w:color w:val="auto"/>
          <w:sz w:val="22"/>
        </w:rPr>
        <w:t>G</w:t>
      </w:r>
      <w:r w:rsidRPr="00AF79A7">
        <w:rPr>
          <w:rFonts w:asciiTheme="minorHAnsi" w:hAnsiTheme="minorHAnsi" w:cstheme="minorHAnsi"/>
          <w:color w:val="auto"/>
          <w:sz w:val="22"/>
        </w:rPr>
        <w:t xml:space="preserve">erências </w:t>
      </w:r>
      <w:r w:rsidR="00A2138B">
        <w:rPr>
          <w:rFonts w:asciiTheme="minorHAnsi" w:hAnsiTheme="minorHAnsi" w:cstheme="minorHAnsi"/>
          <w:color w:val="auto"/>
          <w:sz w:val="22"/>
        </w:rPr>
        <w:t>E</w:t>
      </w:r>
      <w:r w:rsidRPr="00AF79A7">
        <w:rPr>
          <w:rFonts w:asciiTheme="minorHAnsi" w:hAnsiTheme="minorHAnsi" w:cstheme="minorHAnsi"/>
          <w:color w:val="auto"/>
          <w:sz w:val="22"/>
        </w:rPr>
        <w:t xml:space="preserve">xecutivas de </w:t>
      </w:r>
      <w:r w:rsidR="00A2138B">
        <w:rPr>
          <w:rFonts w:asciiTheme="minorHAnsi" w:hAnsiTheme="minorHAnsi" w:cstheme="minorHAnsi"/>
          <w:color w:val="auto"/>
          <w:sz w:val="22"/>
        </w:rPr>
        <w:t>C</w:t>
      </w:r>
      <w:r w:rsidRPr="00AF79A7">
        <w:rPr>
          <w:rFonts w:asciiTheme="minorHAnsi" w:hAnsiTheme="minorHAnsi" w:cstheme="minorHAnsi"/>
          <w:color w:val="auto"/>
          <w:sz w:val="22"/>
        </w:rPr>
        <w:t>ontratos.</w:t>
      </w:r>
    </w:p>
    <w:p w14:paraId="46AB680C" w14:textId="77777777" w:rsidR="004A78A4" w:rsidRPr="00AF79A7" w:rsidRDefault="004A78A4" w:rsidP="003C5245">
      <w:pPr>
        <w:rPr>
          <w:rFonts w:asciiTheme="minorHAnsi" w:hAnsiTheme="minorHAnsi" w:cstheme="minorHAnsi"/>
          <w:color w:val="auto"/>
          <w:sz w:val="22"/>
        </w:rPr>
      </w:pPr>
    </w:p>
    <w:p w14:paraId="38C361B0" w14:textId="77777777" w:rsidR="00ED2A3F" w:rsidRPr="00AF79A7" w:rsidRDefault="00ED2A3F" w:rsidP="00ED2A3F">
      <w:pPr>
        <w:keepNext/>
        <w:keepLines/>
        <w:spacing w:after="12" w:line="276" w:lineRule="auto"/>
        <w:ind w:left="291" w:right="3"/>
        <w:jc w:val="center"/>
        <w:outlineLvl w:val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Seção V </w:t>
      </w:r>
    </w:p>
    <w:p w14:paraId="3A8761CC" w14:textId="77777777" w:rsidR="00ED2A3F" w:rsidRPr="00AF79A7" w:rsidRDefault="00ED2A3F" w:rsidP="00ED2A3F">
      <w:pPr>
        <w:keepNext/>
        <w:keepLines/>
        <w:spacing w:after="12" w:line="276" w:lineRule="auto"/>
        <w:ind w:left="291" w:right="3"/>
        <w:jc w:val="center"/>
        <w:outlineLvl w:val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Das Gerências Executivas de Contratos </w:t>
      </w:r>
    </w:p>
    <w:p w14:paraId="76BFA62C" w14:textId="77777777" w:rsidR="00ED2A3F" w:rsidRPr="00AF79A7" w:rsidRDefault="00ED2A3F" w:rsidP="00ED2A3F">
      <w:pPr>
        <w:spacing w:after="20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3156E8BC" w14:textId="77777777" w:rsidR="00ED2A3F" w:rsidRPr="00AF79A7" w:rsidRDefault="005A0362" w:rsidP="003C5245">
      <w:pPr>
        <w:spacing w:line="276" w:lineRule="auto"/>
        <w:ind w:left="-15" w:right="0" w:firstLine="0"/>
        <w:rPr>
          <w:rFonts w:asciiTheme="minorHAnsi" w:hAnsiTheme="minorHAnsi" w:cstheme="minorHAnsi"/>
          <w:sz w:val="22"/>
        </w:rPr>
      </w:pPr>
      <w:bookmarkStart w:id="7" w:name="_Hlk121910944"/>
      <w:r w:rsidRPr="00AF79A7">
        <w:rPr>
          <w:rFonts w:asciiTheme="minorHAnsi" w:hAnsiTheme="minorHAnsi" w:cstheme="minorHAnsi"/>
          <w:sz w:val="22"/>
        </w:rPr>
        <w:t>Art. 15</w:t>
      </w:r>
      <w:r w:rsidR="00ED2A3F" w:rsidRPr="00AF79A7">
        <w:rPr>
          <w:rFonts w:asciiTheme="minorHAnsi" w:hAnsiTheme="minorHAnsi" w:cstheme="minorHAnsi"/>
          <w:sz w:val="22"/>
        </w:rPr>
        <w:t xml:space="preserve">.  Compete às Gerências Executivas de Contratos: </w:t>
      </w:r>
    </w:p>
    <w:p w14:paraId="6E2B4CC9" w14:textId="77777777" w:rsidR="00ED2A3F" w:rsidRPr="00AF79A7" w:rsidRDefault="00ED2A3F" w:rsidP="003C5245">
      <w:pPr>
        <w:tabs>
          <w:tab w:val="left" w:pos="426"/>
        </w:tabs>
        <w:spacing w:line="276" w:lineRule="auto"/>
        <w:ind w:left="-15" w:right="0" w:firstLine="0"/>
        <w:rPr>
          <w:rFonts w:asciiTheme="minorHAnsi" w:hAnsiTheme="minorHAnsi" w:cstheme="minorHAnsi"/>
          <w:sz w:val="22"/>
        </w:rPr>
      </w:pPr>
    </w:p>
    <w:p w14:paraId="0E2DA8B8" w14:textId="77777777" w:rsidR="00ED2A3F" w:rsidRPr="00AF79A7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l</w:t>
      </w:r>
      <w:r w:rsidR="00ED2A3F" w:rsidRPr="00AF79A7">
        <w:rPr>
          <w:rFonts w:asciiTheme="minorHAnsi" w:hAnsiTheme="minorHAnsi" w:cstheme="minorHAnsi"/>
          <w:sz w:val="22"/>
        </w:rPr>
        <w:t xml:space="preserve">iderar a gestão dos contratos de partilha da produção, bem como a representação da União nos procedimentos de individualização da produção; </w:t>
      </w:r>
    </w:p>
    <w:p w14:paraId="08AE4B53" w14:textId="77777777" w:rsidR="00ED2A3F" w:rsidRPr="00AF79A7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ED2A3F" w:rsidRPr="00AF79A7">
        <w:rPr>
          <w:rFonts w:asciiTheme="minorHAnsi" w:hAnsiTheme="minorHAnsi" w:cstheme="minorHAnsi"/>
          <w:sz w:val="22"/>
        </w:rPr>
        <w:t xml:space="preserve">residir os Comitês Operacionais dos consórcios </w:t>
      </w:r>
      <w:r w:rsidR="008D10CE">
        <w:rPr>
          <w:rFonts w:asciiTheme="minorHAnsi" w:hAnsiTheme="minorHAnsi" w:cstheme="minorHAnsi"/>
          <w:sz w:val="22"/>
        </w:rPr>
        <w:t xml:space="preserve">dos contratos de partilha de produção </w:t>
      </w:r>
      <w:r w:rsidR="00ED2A3F" w:rsidRPr="00AF79A7">
        <w:rPr>
          <w:rFonts w:asciiTheme="minorHAnsi" w:hAnsiTheme="minorHAnsi" w:cstheme="minorHAnsi"/>
          <w:sz w:val="22"/>
        </w:rPr>
        <w:t xml:space="preserve">e coordenar </w:t>
      </w:r>
      <w:r w:rsidR="008D10CE">
        <w:rPr>
          <w:rFonts w:asciiTheme="minorHAnsi" w:hAnsiTheme="minorHAnsi" w:cstheme="minorHAnsi"/>
          <w:sz w:val="22"/>
        </w:rPr>
        <w:t>a negociação</w:t>
      </w:r>
      <w:r w:rsidR="00ED2A3F" w:rsidRPr="00AF79A7">
        <w:rPr>
          <w:rFonts w:asciiTheme="minorHAnsi" w:hAnsiTheme="minorHAnsi" w:cstheme="minorHAnsi"/>
          <w:sz w:val="22"/>
        </w:rPr>
        <w:t xml:space="preserve"> dos respectivos Regimentos Internos; </w:t>
      </w:r>
    </w:p>
    <w:p w14:paraId="218C76A3" w14:textId="77777777" w:rsidR="00ED2A3F" w:rsidRPr="00AF79A7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ED2A3F" w:rsidRPr="00AF79A7">
        <w:rPr>
          <w:rFonts w:asciiTheme="minorHAnsi" w:hAnsiTheme="minorHAnsi" w:cstheme="minorHAnsi"/>
          <w:sz w:val="22"/>
        </w:rPr>
        <w:t>valiar as proposições de programas, planos, orçamentos, autorizações, e demais atividades submetidas à deliberação do comitê operacional, em conjunto com as áreas competente</w:t>
      </w:r>
      <w:r w:rsidR="00386C4C" w:rsidRPr="00AF79A7">
        <w:rPr>
          <w:rFonts w:asciiTheme="minorHAnsi" w:hAnsiTheme="minorHAnsi" w:cstheme="minorHAnsi"/>
          <w:sz w:val="22"/>
        </w:rPr>
        <w:t xml:space="preserve">s da PPSA, de forma a assegurar </w:t>
      </w:r>
      <w:r w:rsidR="00ED2A3F" w:rsidRPr="00AF79A7">
        <w:rPr>
          <w:rFonts w:asciiTheme="minorHAnsi" w:hAnsiTheme="minorHAnsi" w:cstheme="minorHAnsi"/>
          <w:sz w:val="22"/>
        </w:rPr>
        <w:t>que as melhores práticas da indústria de óleo e gás sejam aplicadas e</w:t>
      </w:r>
      <w:r w:rsidR="00386C4C" w:rsidRPr="00AF79A7">
        <w:rPr>
          <w:rFonts w:asciiTheme="minorHAnsi" w:hAnsiTheme="minorHAnsi" w:cstheme="minorHAnsi"/>
          <w:sz w:val="22"/>
        </w:rPr>
        <w:t xml:space="preserve"> </w:t>
      </w:r>
      <w:r w:rsidR="00ED2A3F" w:rsidRPr="00AF79A7">
        <w:rPr>
          <w:rFonts w:asciiTheme="minorHAnsi" w:hAnsiTheme="minorHAnsi" w:cstheme="minorHAnsi"/>
          <w:sz w:val="22"/>
        </w:rPr>
        <w:t xml:space="preserve">que as </w:t>
      </w:r>
      <w:r w:rsidR="00722141">
        <w:rPr>
          <w:rFonts w:asciiTheme="minorHAnsi" w:hAnsiTheme="minorHAnsi" w:cstheme="minorHAnsi"/>
          <w:sz w:val="22"/>
        </w:rPr>
        <w:t>normas</w:t>
      </w:r>
      <w:r w:rsidR="00722141" w:rsidRPr="00AF79A7">
        <w:rPr>
          <w:rFonts w:asciiTheme="minorHAnsi" w:hAnsiTheme="minorHAnsi" w:cstheme="minorHAnsi"/>
          <w:sz w:val="22"/>
        </w:rPr>
        <w:t xml:space="preserve"> </w:t>
      </w:r>
      <w:r w:rsidR="005A5BE4">
        <w:rPr>
          <w:rFonts w:asciiTheme="minorHAnsi" w:hAnsiTheme="minorHAnsi" w:cstheme="minorHAnsi"/>
          <w:sz w:val="22"/>
        </w:rPr>
        <w:t xml:space="preserve">legais, </w:t>
      </w:r>
      <w:r w:rsidR="00ED2A3F" w:rsidRPr="00AF79A7">
        <w:rPr>
          <w:rFonts w:asciiTheme="minorHAnsi" w:hAnsiTheme="minorHAnsi" w:cstheme="minorHAnsi"/>
          <w:sz w:val="22"/>
        </w:rPr>
        <w:t>contratuais e regulamentares sejam cumpridas</w:t>
      </w:r>
      <w:r w:rsidR="00386C4C" w:rsidRPr="00AF79A7">
        <w:rPr>
          <w:rFonts w:asciiTheme="minorHAnsi" w:hAnsiTheme="minorHAnsi" w:cstheme="minorHAnsi"/>
          <w:sz w:val="22"/>
        </w:rPr>
        <w:t>;</w:t>
      </w:r>
      <w:r w:rsidR="00ED2A3F" w:rsidRPr="00AF79A7">
        <w:rPr>
          <w:rFonts w:asciiTheme="minorHAnsi" w:hAnsiTheme="minorHAnsi" w:cstheme="minorHAnsi"/>
          <w:sz w:val="22"/>
        </w:rPr>
        <w:t xml:space="preserve"> </w:t>
      </w:r>
    </w:p>
    <w:p w14:paraId="24B009A2" w14:textId="77777777" w:rsidR="00ED2A3F" w:rsidRPr="00AF79A7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ED2A3F" w:rsidRPr="00AF79A7">
        <w:rPr>
          <w:rFonts w:asciiTheme="minorHAnsi" w:hAnsiTheme="minorHAnsi" w:cstheme="minorHAnsi"/>
          <w:sz w:val="22"/>
        </w:rPr>
        <w:t xml:space="preserve">tuar na seleção de representantes da PPSA a serem designados para os subcomitês criados pelos comitês operacionais; </w:t>
      </w:r>
    </w:p>
    <w:p w14:paraId="106E4B18" w14:textId="77777777" w:rsidR="00ED2A3F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z</w:t>
      </w:r>
      <w:r w:rsidR="00ED2A3F" w:rsidRPr="00AF79A7">
        <w:rPr>
          <w:rFonts w:asciiTheme="minorHAnsi" w:hAnsiTheme="minorHAnsi" w:cstheme="minorHAnsi"/>
          <w:sz w:val="22"/>
        </w:rPr>
        <w:t>elar pelo cumprimento das exigências contratuais por parte de todos os consorciados</w:t>
      </w:r>
      <w:r w:rsidR="007A562E">
        <w:rPr>
          <w:rFonts w:asciiTheme="minorHAnsi" w:hAnsiTheme="minorHAnsi" w:cstheme="minorHAnsi"/>
          <w:sz w:val="22"/>
        </w:rPr>
        <w:t>, em especial do operador</w:t>
      </w:r>
      <w:r w:rsidR="00ED2A3F" w:rsidRPr="00AF79A7">
        <w:rPr>
          <w:rFonts w:asciiTheme="minorHAnsi" w:hAnsiTheme="minorHAnsi" w:cstheme="minorHAnsi"/>
          <w:sz w:val="22"/>
        </w:rPr>
        <w:t xml:space="preserve">; </w:t>
      </w:r>
    </w:p>
    <w:p w14:paraId="724396E1" w14:textId="77777777" w:rsidR="009E6095" w:rsidRPr="00AF79A7" w:rsidRDefault="009E6095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monitorar a evolução d</w:t>
      </w:r>
      <w:r w:rsidR="009D6561">
        <w:rPr>
          <w:rFonts w:asciiTheme="minorHAnsi" w:hAnsiTheme="minorHAnsi" w:cstheme="minorHAnsi"/>
          <w:sz w:val="22"/>
        </w:rPr>
        <w:t>os p</w:t>
      </w:r>
      <w:r>
        <w:rPr>
          <w:rFonts w:asciiTheme="minorHAnsi" w:hAnsiTheme="minorHAnsi" w:cstheme="minorHAnsi"/>
          <w:sz w:val="22"/>
        </w:rPr>
        <w:t>rojetos, intervindo, junto ao</w:t>
      </w:r>
      <w:r w:rsidR="009D6561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</w:t>
      </w:r>
      <w:r w:rsidR="009D6561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>onsórcio</w:t>
      </w:r>
      <w:r w:rsidR="009D6561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>, sempre que houver desvios injustificados ou risco de prejuízos à União;</w:t>
      </w:r>
    </w:p>
    <w:p w14:paraId="26003AAA" w14:textId="3C13E883" w:rsidR="00ED2A3F" w:rsidRPr="00AF79A7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ED2A3F" w:rsidRPr="00AF79A7">
        <w:rPr>
          <w:rFonts w:asciiTheme="minorHAnsi" w:hAnsiTheme="minorHAnsi" w:cstheme="minorHAnsi"/>
          <w:sz w:val="22"/>
        </w:rPr>
        <w:t xml:space="preserve">oordenar os processos de </w:t>
      </w:r>
      <w:r w:rsidR="00B12765">
        <w:rPr>
          <w:rFonts w:asciiTheme="minorHAnsi" w:hAnsiTheme="minorHAnsi" w:cstheme="minorHAnsi"/>
          <w:sz w:val="22"/>
        </w:rPr>
        <w:t>r</w:t>
      </w:r>
      <w:r w:rsidR="00B12765" w:rsidRPr="00AF79A7">
        <w:rPr>
          <w:rFonts w:asciiTheme="minorHAnsi" w:hAnsiTheme="minorHAnsi" w:cstheme="minorHAnsi"/>
          <w:sz w:val="22"/>
        </w:rPr>
        <w:t xml:space="preserve">econhecimento </w:t>
      </w:r>
      <w:r w:rsidR="00B12765">
        <w:rPr>
          <w:rFonts w:asciiTheme="minorHAnsi" w:hAnsiTheme="minorHAnsi" w:cstheme="minorHAnsi"/>
          <w:sz w:val="22"/>
        </w:rPr>
        <w:t xml:space="preserve">de gastos como </w:t>
      </w:r>
      <w:r w:rsidR="000F1B59">
        <w:rPr>
          <w:rFonts w:asciiTheme="minorHAnsi" w:hAnsiTheme="minorHAnsi" w:cstheme="minorHAnsi"/>
          <w:sz w:val="22"/>
        </w:rPr>
        <w:t>c</w:t>
      </w:r>
      <w:r w:rsidR="00B12765">
        <w:rPr>
          <w:rFonts w:asciiTheme="minorHAnsi" w:hAnsiTheme="minorHAnsi" w:cstheme="minorHAnsi"/>
          <w:sz w:val="22"/>
        </w:rPr>
        <w:t xml:space="preserve">usto em </w:t>
      </w:r>
      <w:r w:rsidR="000F1B59">
        <w:rPr>
          <w:rFonts w:asciiTheme="minorHAnsi" w:hAnsiTheme="minorHAnsi" w:cstheme="minorHAnsi"/>
          <w:sz w:val="22"/>
        </w:rPr>
        <w:t>ó</w:t>
      </w:r>
      <w:r w:rsidR="00B12765">
        <w:rPr>
          <w:rFonts w:asciiTheme="minorHAnsi" w:hAnsiTheme="minorHAnsi" w:cstheme="minorHAnsi"/>
          <w:sz w:val="22"/>
        </w:rPr>
        <w:t xml:space="preserve">leo, </w:t>
      </w:r>
      <w:r w:rsidR="000F1B59">
        <w:rPr>
          <w:rFonts w:asciiTheme="minorHAnsi" w:hAnsiTheme="minorHAnsi" w:cstheme="minorHAnsi"/>
          <w:sz w:val="22"/>
        </w:rPr>
        <w:t>de administração da</w:t>
      </w:r>
      <w:r w:rsidR="00ED2A3F" w:rsidRPr="00AF79A7">
        <w:rPr>
          <w:rFonts w:asciiTheme="minorHAnsi" w:hAnsiTheme="minorHAnsi" w:cstheme="minorHAnsi"/>
          <w:sz w:val="22"/>
        </w:rPr>
        <w:t xml:space="preserve"> </w:t>
      </w:r>
      <w:r w:rsidR="000F1B59">
        <w:rPr>
          <w:rFonts w:asciiTheme="minorHAnsi" w:hAnsiTheme="minorHAnsi" w:cstheme="minorHAnsi"/>
          <w:sz w:val="22"/>
        </w:rPr>
        <w:t>co</w:t>
      </w:r>
      <w:r w:rsidR="000F1B59" w:rsidRPr="00AF79A7">
        <w:rPr>
          <w:rFonts w:asciiTheme="minorHAnsi" w:hAnsiTheme="minorHAnsi" w:cstheme="minorHAnsi"/>
          <w:sz w:val="22"/>
        </w:rPr>
        <w:t xml:space="preserve">nta </w:t>
      </w:r>
      <w:r w:rsidR="000F1B59">
        <w:rPr>
          <w:rFonts w:asciiTheme="minorHAnsi" w:hAnsiTheme="minorHAnsi" w:cstheme="minorHAnsi"/>
          <w:sz w:val="22"/>
        </w:rPr>
        <w:t>c</w:t>
      </w:r>
      <w:r w:rsidR="00ED2A3F" w:rsidRPr="00AF79A7">
        <w:rPr>
          <w:rFonts w:asciiTheme="minorHAnsi" w:hAnsiTheme="minorHAnsi" w:cstheme="minorHAnsi"/>
          <w:sz w:val="22"/>
        </w:rPr>
        <w:t xml:space="preserve">usto em </w:t>
      </w:r>
      <w:r w:rsidR="000F1B59">
        <w:rPr>
          <w:rFonts w:asciiTheme="minorHAnsi" w:hAnsiTheme="minorHAnsi" w:cstheme="minorHAnsi"/>
          <w:sz w:val="22"/>
        </w:rPr>
        <w:t>ó</w:t>
      </w:r>
      <w:r w:rsidR="000F1B59" w:rsidRPr="00AF79A7">
        <w:rPr>
          <w:rFonts w:asciiTheme="minorHAnsi" w:hAnsiTheme="minorHAnsi" w:cstheme="minorHAnsi"/>
          <w:sz w:val="22"/>
        </w:rPr>
        <w:t>leo</w:t>
      </w:r>
      <w:r w:rsidR="00E537FE">
        <w:rPr>
          <w:rFonts w:asciiTheme="minorHAnsi" w:hAnsiTheme="minorHAnsi" w:cstheme="minorHAnsi"/>
          <w:sz w:val="22"/>
        </w:rPr>
        <w:t>, e de apuração do</w:t>
      </w:r>
      <w:r w:rsidR="00ED2A3F" w:rsidRPr="00AF79A7">
        <w:rPr>
          <w:rFonts w:asciiTheme="minorHAnsi" w:hAnsiTheme="minorHAnsi" w:cstheme="minorHAnsi"/>
          <w:sz w:val="22"/>
        </w:rPr>
        <w:t xml:space="preserve"> </w:t>
      </w:r>
      <w:r w:rsidR="00E537FE">
        <w:rPr>
          <w:rFonts w:asciiTheme="minorHAnsi" w:hAnsiTheme="minorHAnsi" w:cstheme="minorHAnsi"/>
          <w:sz w:val="22"/>
        </w:rPr>
        <w:t>e</w:t>
      </w:r>
      <w:r w:rsidR="00E537FE" w:rsidRPr="00AF79A7">
        <w:rPr>
          <w:rFonts w:asciiTheme="minorHAnsi" w:hAnsiTheme="minorHAnsi" w:cstheme="minorHAnsi"/>
          <w:sz w:val="22"/>
        </w:rPr>
        <w:t xml:space="preserve">xcedente </w:t>
      </w:r>
      <w:r w:rsidR="00ED2A3F" w:rsidRPr="00AF79A7">
        <w:rPr>
          <w:rFonts w:asciiTheme="minorHAnsi" w:hAnsiTheme="minorHAnsi" w:cstheme="minorHAnsi"/>
          <w:sz w:val="22"/>
        </w:rPr>
        <w:t xml:space="preserve">em </w:t>
      </w:r>
      <w:r w:rsidR="00E537FE">
        <w:rPr>
          <w:rFonts w:asciiTheme="minorHAnsi" w:hAnsiTheme="minorHAnsi" w:cstheme="minorHAnsi"/>
          <w:sz w:val="22"/>
        </w:rPr>
        <w:t>ó</w:t>
      </w:r>
      <w:r w:rsidR="00E537FE" w:rsidRPr="00AF79A7">
        <w:rPr>
          <w:rFonts w:asciiTheme="minorHAnsi" w:hAnsiTheme="minorHAnsi" w:cstheme="minorHAnsi"/>
          <w:sz w:val="22"/>
        </w:rPr>
        <w:t xml:space="preserve">leo </w:t>
      </w:r>
      <w:r w:rsidR="00ED2A3F" w:rsidRPr="00AF79A7">
        <w:rPr>
          <w:rFonts w:asciiTheme="minorHAnsi" w:hAnsiTheme="minorHAnsi" w:cstheme="minorHAnsi"/>
          <w:sz w:val="22"/>
        </w:rPr>
        <w:t>da União, em articulação com as demais áreas da PPSA;</w:t>
      </w:r>
    </w:p>
    <w:p w14:paraId="71D74839" w14:textId="77777777" w:rsidR="00ED2A3F" w:rsidRPr="00AF79A7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m</w:t>
      </w:r>
      <w:r w:rsidR="00ED2A3F" w:rsidRPr="00AF79A7">
        <w:rPr>
          <w:rFonts w:asciiTheme="minorHAnsi" w:hAnsiTheme="minorHAnsi" w:cstheme="minorHAnsi"/>
          <w:sz w:val="22"/>
        </w:rPr>
        <w:t xml:space="preserve">anter e atualizar o cadastro de ativos dos contratos de partilha da produção; </w:t>
      </w:r>
    </w:p>
    <w:p w14:paraId="6AFAA2F3" w14:textId="77777777" w:rsidR="00ED2A3F" w:rsidRPr="00AF79A7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m</w:t>
      </w:r>
      <w:r w:rsidR="00ED2A3F" w:rsidRPr="00AF79A7">
        <w:rPr>
          <w:rFonts w:asciiTheme="minorHAnsi" w:hAnsiTheme="minorHAnsi" w:cstheme="minorHAnsi"/>
          <w:sz w:val="22"/>
        </w:rPr>
        <w:t xml:space="preserve">anter e atualizar o cadastro de contratações dos contratos de partilha da produção; </w:t>
      </w:r>
    </w:p>
    <w:p w14:paraId="2C4A2204" w14:textId="0341D786" w:rsidR="00ED2A3F" w:rsidRPr="00AF79A7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ED2A3F" w:rsidRPr="00AF79A7">
        <w:rPr>
          <w:rFonts w:asciiTheme="minorHAnsi" w:hAnsiTheme="minorHAnsi" w:cstheme="minorHAnsi"/>
          <w:sz w:val="22"/>
        </w:rPr>
        <w:t xml:space="preserve">oordenar </w:t>
      </w:r>
      <w:r w:rsidR="00110091">
        <w:rPr>
          <w:rFonts w:asciiTheme="minorHAnsi" w:hAnsiTheme="minorHAnsi" w:cstheme="minorHAnsi"/>
          <w:sz w:val="22"/>
        </w:rPr>
        <w:t>a</w:t>
      </w:r>
      <w:r w:rsidR="00ED2A3F" w:rsidRPr="00AF79A7">
        <w:rPr>
          <w:rFonts w:asciiTheme="minorHAnsi" w:hAnsiTheme="minorHAnsi" w:cstheme="minorHAnsi"/>
          <w:sz w:val="22"/>
        </w:rPr>
        <w:t xml:space="preserve"> negociação de pré-acordos e acordos de individualização da produção</w:t>
      </w:r>
      <w:r w:rsidR="0026093E">
        <w:rPr>
          <w:rFonts w:asciiTheme="minorHAnsi" w:hAnsiTheme="minorHAnsi" w:cstheme="minorHAnsi"/>
          <w:sz w:val="22"/>
        </w:rPr>
        <w:t>, bem como a negociação dos respectivos Acordos de Gestão</w:t>
      </w:r>
      <w:r w:rsidR="00ED2A3F" w:rsidRPr="00AF79A7">
        <w:rPr>
          <w:rFonts w:asciiTheme="minorHAnsi" w:hAnsiTheme="minorHAnsi" w:cstheme="minorHAnsi"/>
          <w:sz w:val="22"/>
        </w:rPr>
        <w:t xml:space="preserve">; </w:t>
      </w:r>
    </w:p>
    <w:p w14:paraId="3307AFEC" w14:textId="19C1ED7F" w:rsidR="00ED2A3F" w:rsidRPr="00AF79A7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i</w:t>
      </w:r>
      <w:r w:rsidR="00ED2A3F" w:rsidRPr="00AF79A7">
        <w:rPr>
          <w:rFonts w:asciiTheme="minorHAnsi" w:hAnsiTheme="minorHAnsi" w:cstheme="minorHAnsi"/>
          <w:sz w:val="22"/>
        </w:rPr>
        <w:t xml:space="preserve">nteragir com a Agência Nacional do Petróleo, Gás Natural e Biocombustíveis </w:t>
      </w:r>
      <w:r w:rsidR="003746BC">
        <w:rPr>
          <w:rFonts w:asciiTheme="minorHAnsi" w:hAnsiTheme="minorHAnsi" w:cstheme="minorHAnsi"/>
          <w:sz w:val="22"/>
        </w:rPr>
        <w:t xml:space="preserve">(ANP) </w:t>
      </w:r>
      <w:r w:rsidR="00ED2A3F" w:rsidRPr="00AF79A7">
        <w:rPr>
          <w:rFonts w:asciiTheme="minorHAnsi" w:hAnsiTheme="minorHAnsi" w:cstheme="minorHAnsi"/>
          <w:sz w:val="22"/>
        </w:rPr>
        <w:t>sobre o andamento dos processos</w:t>
      </w:r>
      <w:r w:rsidR="00E26373">
        <w:rPr>
          <w:rFonts w:asciiTheme="minorHAnsi" w:hAnsiTheme="minorHAnsi" w:cstheme="minorHAnsi"/>
          <w:sz w:val="22"/>
        </w:rPr>
        <w:t xml:space="preserve"> </w:t>
      </w:r>
      <w:r w:rsidR="003746BC">
        <w:rPr>
          <w:rFonts w:asciiTheme="minorHAnsi" w:hAnsiTheme="minorHAnsi" w:cstheme="minorHAnsi"/>
          <w:sz w:val="22"/>
        </w:rPr>
        <w:t>de aprovação dos acordos</w:t>
      </w:r>
      <w:r w:rsidR="003746BC" w:rsidRPr="00AF79A7">
        <w:rPr>
          <w:rFonts w:asciiTheme="minorHAnsi" w:hAnsiTheme="minorHAnsi" w:cstheme="minorHAnsi"/>
          <w:sz w:val="22"/>
        </w:rPr>
        <w:t xml:space="preserve"> </w:t>
      </w:r>
      <w:r w:rsidR="00ED2A3F" w:rsidRPr="00AF79A7">
        <w:rPr>
          <w:rFonts w:asciiTheme="minorHAnsi" w:hAnsiTheme="minorHAnsi" w:cstheme="minorHAnsi"/>
          <w:sz w:val="22"/>
        </w:rPr>
        <w:t xml:space="preserve">de </w:t>
      </w:r>
      <w:r w:rsidR="003746BC">
        <w:rPr>
          <w:rFonts w:asciiTheme="minorHAnsi" w:hAnsiTheme="minorHAnsi" w:cstheme="minorHAnsi"/>
          <w:sz w:val="22"/>
        </w:rPr>
        <w:t>individualização da produção</w:t>
      </w:r>
      <w:r w:rsidR="00ED2A3F" w:rsidRPr="00AF79A7">
        <w:rPr>
          <w:rFonts w:asciiTheme="minorHAnsi" w:hAnsiTheme="minorHAnsi" w:cstheme="minorHAnsi"/>
          <w:sz w:val="22"/>
        </w:rPr>
        <w:t xml:space="preserve">; </w:t>
      </w:r>
    </w:p>
    <w:p w14:paraId="48F4BA9D" w14:textId="63787EE7" w:rsidR="00ED2A3F" w:rsidRDefault="00FD465E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i</w:t>
      </w:r>
      <w:r w:rsidR="00ED2A3F" w:rsidRPr="00AF79A7">
        <w:rPr>
          <w:rFonts w:asciiTheme="minorHAnsi" w:hAnsiTheme="minorHAnsi" w:cstheme="minorHAnsi"/>
          <w:sz w:val="22"/>
        </w:rPr>
        <w:t>nteragir com as superintendências e demais unidades organizacionais de modo a receber o suporte necessário à gestão dos contratos de partilha da produção e dos acordos e pré-acordos de individualização da produção</w:t>
      </w:r>
      <w:r w:rsidR="00CB021C">
        <w:rPr>
          <w:rFonts w:asciiTheme="minorHAnsi" w:hAnsiTheme="minorHAnsi" w:cstheme="minorHAnsi"/>
          <w:sz w:val="22"/>
        </w:rPr>
        <w:t>;</w:t>
      </w:r>
      <w:r w:rsidR="00ED2A3F" w:rsidRPr="00AF79A7">
        <w:rPr>
          <w:rFonts w:asciiTheme="minorHAnsi" w:hAnsiTheme="minorHAnsi" w:cstheme="minorHAnsi"/>
          <w:sz w:val="22"/>
        </w:rPr>
        <w:t xml:space="preserve"> </w:t>
      </w:r>
    </w:p>
    <w:p w14:paraId="6425B91C" w14:textId="38FD73E9" w:rsidR="0048685D" w:rsidRDefault="00F27DFD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monitorar </w:t>
      </w:r>
      <w:r w:rsidR="0048685D" w:rsidRPr="0048685D">
        <w:rPr>
          <w:rFonts w:asciiTheme="minorHAnsi" w:hAnsiTheme="minorHAnsi" w:cstheme="minorHAnsi"/>
          <w:sz w:val="22"/>
        </w:rPr>
        <w:t xml:space="preserve">os projetos exploratórios e de desenvolvimento da produção, </w:t>
      </w:r>
      <w:r>
        <w:rPr>
          <w:rFonts w:asciiTheme="minorHAnsi" w:hAnsiTheme="minorHAnsi" w:cstheme="minorHAnsi"/>
          <w:sz w:val="22"/>
        </w:rPr>
        <w:t xml:space="preserve">aplicando as melhores </w:t>
      </w:r>
      <w:r w:rsidRPr="0048685D">
        <w:rPr>
          <w:rFonts w:asciiTheme="minorHAnsi" w:hAnsiTheme="minorHAnsi" w:cstheme="minorHAnsi"/>
          <w:sz w:val="22"/>
        </w:rPr>
        <w:t>práticas</w:t>
      </w:r>
      <w:r w:rsidR="0048685D" w:rsidRPr="0048685D">
        <w:rPr>
          <w:rFonts w:asciiTheme="minorHAnsi" w:hAnsiTheme="minorHAnsi" w:cstheme="minorHAnsi"/>
          <w:sz w:val="22"/>
        </w:rPr>
        <w:t xml:space="preserve"> de gestão, controle de cronograma e programação, acompanhamento de orçamento, controle do plano de suprimento e gerenciamento de documentos</w:t>
      </w:r>
      <w:r w:rsidR="0048685D">
        <w:rPr>
          <w:rFonts w:asciiTheme="minorHAnsi" w:hAnsiTheme="minorHAnsi" w:cstheme="minorHAnsi"/>
          <w:sz w:val="22"/>
        </w:rPr>
        <w:t>;</w:t>
      </w:r>
    </w:p>
    <w:p w14:paraId="3D2A1DB3" w14:textId="77979906" w:rsidR="00F27DFD" w:rsidRDefault="0048685D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48685D">
        <w:rPr>
          <w:rFonts w:asciiTheme="minorHAnsi" w:hAnsiTheme="minorHAnsi" w:cstheme="minorHAnsi"/>
          <w:sz w:val="22"/>
        </w:rPr>
        <w:t>perar o SGPP, extraindo relatórios e analisando os dados armazenados</w:t>
      </w:r>
      <w:r w:rsidR="00CB021C">
        <w:rPr>
          <w:rFonts w:asciiTheme="minorHAnsi" w:hAnsiTheme="minorHAnsi" w:cstheme="minorHAnsi"/>
          <w:sz w:val="22"/>
        </w:rPr>
        <w:t>;</w:t>
      </w:r>
    </w:p>
    <w:p w14:paraId="1DD0DB97" w14:textId="17DA4012" w:rsidR="0048685D" w:rsidRDefault="00F27DFD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gerir os Contratos de Partilha de Produção e Acordos de Individualização da Produção, controlando e analisando as informações relativas ao </w:t>
      </w:r>
      <w:r w:rsidR="0048685D" w:rsidRPr="0048685D">
        <w:rPr>
          <w:rFonts w:asciiTheme="minorHAnsi" w:hAnsiTheme="minorHAnsi" w:cstheme="minorHAnsi"/>
          <w:sz w:val="22"/>
        </w:rPr>
        <w:t xml:space="preserve">custo em óleo, atuando como ponto focal junto aos </w:t>
      </w:r>
      <w:r>
        <w:rPr>
          <w:rFonts w:asciiTheme="minorHAnsi" w:hAnsiTheme="minorHAnsi" w:cstheme="minorHAnsi"/>
          <w:sz w:val="22"/>
        </w:rPr>
        <w:t>o</w:t>
      </w:r>
      <w:r w:rsidR="0048685D" w:rsidRPr="0048685D">
        <w:rPr>
          <w:rFonts w:asciiTheme="minorHAnsi" w:hAnsiTheme="minorHAnsi" w:cstheme="minorHAnsi"/>
          <w:sz w:val="22"/>
        </w:rPr>
        <w:t xml:space="preserve">peradores para o SGPP e eventuais assuntos relacionados ao reconhecimento de custos; </w:t>
      </w:r>
      <w:r w:rsidR="0048685D">
        <w:rPr>
          <w:rFonts w:asciiTheme="minorHAnsi" w:hAnsiTheme="minorHAnsi" w:cstheme="minorHAnsi"/>
          <w:sz w:val="22"/>
        </w:rPr>
        <w:t>e</w:t>
      </w:r>
    </w:p>
    <w:p w14:paraId="1BFA8D9A" w14:textId="049A3794" w:rsidR="0048685D" w:rsidRDefault="00F27DFD" w:rsidP="00191E86">
      <w:pPr>
        <w:pStyle w:val="PargrafodaLista"/>
        <w:numPr>
          <w:ilvl w:val="0"/>
          <w:numId w:val="1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efetuar a</w:t>
      </w:r>
      <w:r w:rsidR="0048685D" w:rsidRPr="0048685D">
        <w:rPr>
          <w:rFonts w:asciiTheme="minorHAnsi" w:hAnsiTheme="minorHAnsi" w:cstheme="minorHAnsi"/>
          <w:sz w:val="22"/>
        </w:rPr>
        <w:t xml:space="preserve"> avaliação econômic</w:t>
      </w:r>
      <w:r w:rsidR="0048685D">
        <w:rPr>
          <w:rFonts w:asciiTheme="minorHAnsi" w:hAnsiTheme="minorHAnsi" w:cstheme="minorHAnsi"/>
          <w:sz w:val="22"/>
        </w:rPr>
        <w:t>a</w:t>
      </w:r>
      <w:r w:rsidR="0048685D" w:rsidRPr="0048685D">
        <w:rPr>
          <w:rFonts w:asciiTheme="minorHAnsi" w:hAnsiTheme="minorHAnsi" w:cstheme="minorHAnsi"/>
          <w:sz w:val="22"/>
        </w:rPr>
        <w:t xml:space="preserve"> dos projetos de exploração e desenvolvimento da produção dos </w:t>
      </w:r>
      <w:proofErr w:type="spellStart"/>
      <w:r w:rsidR="0048685D" w:rsidRPr="0048685D">
        <w:rPr>
          <w:rFonts w:asciiTheme="minorHAnsi" w:hAnsiTheme="minorHAnsi" w:cstheme="minorHAnsi"/>
          <w:sz w:val="22"/>
        </w:rPr>
        <w:t>CPPs</w:t>
      </w:r>
      <w:proofErr w:type="spellEnd"/>
      <w:r w:rsidR="0048685D" w:rsidRPr="0048685D">
        <w:rPr>
          <w:rFonts w:asciiTheme="minorHAnsi" w:hAnsiTheme="minorHAnsi" w:cstheme="minorHAnsi"/>
          <w:sz w:val="22"/>
        </w:rPr>
        <w:t xml:space="preserve"> e dos </w:t>
      </w:r>
      <w:proofErr w:type="spellStart"/>
      <w:r w:rsidR="0048685D" w:rsidRPr="0048685D">
        <w:rPr>
          <w:rFonts w:asciiTheme="minorHAnsi" w:hAnsiTheme="minorHAnsi" w:cstheme="minorHAnsi"/>
          <w:sz w:val="22"/>
        </w:rPr>
        <w:t>AIPs</w:t>
      </w:r>
      <w:proofErr w:type="spellEnd"/>
      <w:r w:rsidR="0048685D" w:rsidRPr="0048685D">
        <w:rPr>
          <w:rFonts w:asciiTheme="minorHAnsi" w:hAnsiTheme="minorHAnsi" w:cstheme="minorHAnsi"/>
          <w:sz w:val="22"/>
        </w:rPr>
        <w:t>, desenvolvendo as ferramentas necessárias à simulação e análise dos riscos envolvidos e realizando projeções e valorações diversas, especialmente as relativas ao interesse da União</w:t>
      </w:r>
      <w:r w:rsidR="0048685D">
        <w:rPr>
          <w:rFonts w:asciiTheme="minorHAnsi" w:hAnsiTheme="minorHAnsi" w:cstheme="minorHAnsi"/>
          <w:sz w:val="22"/>
        </w:rPr>
        <w:t>.</w:t>
      </w:r>
    </w:p>
    <w:p w14:paraId="2B52CE28" w14:textId="77777777" w:rsidR="00F27DFD" w:rsidRDefault="00F27DFD" w:rsidP="00E26D26">
      <w:pPr>
        <w:pStyle w:val="PargrafodaLista"/>
        <w:tabs>
          <w:tab w:val="left" w:pos="426"/>
        </w:tabs>
        <w:spacing w:after="15" w:line="240" w:lineRule="auto"/>
        <w:ind w:left="380" w:right="0" w:firstLine="0"/>
        <w:rPr>
          <w:rFonts w:asciiTheme="minorHAnsi" w:hAnsiTheme="minorHAnsi" w:cstheme="minorHAnsi"/>
          <w:sz w:val="22"/>
        </w:rPr>
      </w:pPr>
    </w:p>
    <w:bookmarkEnd w:id="7"/>
    <w:p w14:paraId="19AD0695" w14:textId="77777777" w:rsidR="00ED2A3F" w:rsidRPr="00AF79A7" w:rsidRDefault="00ED2A3F" w:rsidP="00ED2A3F">
      <w:pPr>
        <w:widowControl w:val="0"/>
        <w:spacing w:after="0" w:line="276" w:lineRule="auto"/>
        <w:ind w:left="0" w:right="0" w:firstLine="284"/>
        <w:jc w:val="center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Seção V</w:t>
      </w:r>
      <w:r w:rsidR="004A78A4" w:rsidRPr="00AF79A7">
        <w:rPr>
          <w:rFonts w:asciiTheme="minorHAnsi" w:hAnsiTheme="minorHAnsi" w:cstheme="minorHAnsi"/>
          <w:color w:val="auto"/>
          <w:sz w:val="22"/>
        </w:rPr>
        <w:t>I</w:t>
      </w:r>
    </w:p>
    <w:p w14:paraId="1DE24D49" w14:textId="483902FE" w:rsidR="00ED2A3F" w:rsidRPr="00AF79A7" w:rsidRDefault="00ED2A3F" w:rsidP="00ED2A3F">
      <w:pPr>
        <w:widowControl w:val="0"/>
        <w:spacing w:after="0" w:line="276" w:lineRule="auto"/>
        <w:ind w:left="0" w:right="0" w:firstLine="284"/>
        <w:jc w:val="center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Da Diretoria Técnica</w:t>
      </w:r>
      <w:r w:rsidR="00E62D4E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0DBBA41E" w14:textId="77777777" w:rsidR="00ED2A3F" w:rsidRPr="00AF79A7" w:rsidRDefault="00ED2A3F" w:rsidP="00ED2A3F">
      <w:pPr>
        <w:widowControl w:val="0"/>
        <w:spacing w:after="0" w:line="240" w:lineRule="auto"/>
        <w:ind w:left="425" w:right="0" w:hanging="425"/>
        <w:jc w:val="center"/>
        <w:rPr>
          <w:rFonts w:asciiTheme="minorHAnsi" w:hAnsiTheme="minorHAnsi" w:cstheme="minorHAnsi"/>
          <w:color w:val="auto"/>
          <w:sz w:val="22"/>
        </w:rPr>
      </w:pPr>
    </w:p>
    <w:p w14:paraId="7293C805" w14:textId="4E34A828" w:rsidR="00ED2A3F" w:rsidRPr="00AF79A7" w:rsidRDefault="00ED2A3F" w:rsidP="003C5245">
      <w:pPr>
        <w:widowControl w:val="0"/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>Art. 16. À Diretoria Técnica cumpre coordenar, orientar, supervisionar, desenvolver e monitorar as atividades relacionadas às áreas de exploração e produção</w:t>
      </w:r>
      <w:r w:rsidR="00BA3ADA">
        <w:rPr>
          <w:rFonts w:asciiTheme="minorHAnsi" w:hAnsiTheme="minorHAnsi" w:cstheme="minorHAnsi"/>
          <w:color w:val="auto"/>
          <w:sz w:val="22"/>
        </w:rPr>
        <w:t xml:space="preserve"> de petróleo e gás natural</w:t>
      </w:r>
      <w:r w:rsidR="00FD465E" w:rsidRPr="00AF79A7">
        <w:rPr>
          <w:rFonts w:asciiTheme="minorHAnsi" w:hAnsiTheme="minorHAnsi" w:cstheme="minorHAnsi"/>
          <w:color w:val="auto"/>
          <w:sz w:val="22"/>
        </w:rPr>
        <w:t>.</w:t>
      </w:r>
      <w:r w:rsidRPr="00AF79A7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2A6D5FB4" w14:textId="77777777" w:rsidR="00BC5784" w:rsidRPr="00AF79A7" w:rsidRDefault="00BC5784" w:rsidP="003A1451">
      <w:pPr>
        <w:spacing w:after="22" w:line="276" w:lineRule="auto"/>
        <w:ind w:left="283" w:right="0" w:firstLine="0"/>
        <w:jc w:val="left"/>
        <w:rPr>
          <w:rFonts w:asciiTheme="minorHAnsi" w:hAnsiTheme="minorHAnsi" w:cstheme="minorHAnsi"/>
          <w:sz w:val="22"/>
        </w:rPr>
      </w:pPr>
    </w:p>
    <w:p w14:paraId="40FD47D8" w14:textId="21298388" w:rsidR="00FB102C" w:rsidRDefault="00FB102C" w:rsidP="003C5245">
      <w:pPr>
        <w:spacing w:after="22" w:line="276" w:lineRule="auto"/>
        <w:ind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1</w:t>
      </w:r>
      <w:r w:rsidR="005A0362" w:rsidRPr="00AF79A7">
        <w:rPr>
          <w:rFonts w:asciiTheme="minorHAnsi" w:hAnsiTheme="minorHAnsi" w:cstheme="minorHAnsi"/>
          <w:sz w:val="22"/>
        </w:rPr>
        <w:t>7</w:t>
      </w:r>
      <w:r w:rsidRPr="00AF79A7">
        <w:rPr>
          <w:rFonts w:asciiTheme="minorHAnsi" w:hAnsiTheme="minorHAnsi" w:cstheme="minorHAnsi"/>
          <w:sz w:val="22"/>
        </w:rPr>
        <w:t xml:space="preserve">. Compete à Superintendência de Exploração: </w:t>
      </w:r>
    </w:p>
    <w:p w14:paraId="4FB9FFEF" w14:textId="77777777" w:rsidR="00DD2378" w:rsidRPr="00AF79A7" w:rsidRDefault="00DD2378" w:rsidP="003C5245">
      <w:pPr>
        <w:spacing w:after="22" w:line="276" w:lineRule="auto"/>
        <w:ind w:right="0" w:firstLine="0"/>
        <w:jc w:val="left"/>
        <w:rPr>
          <w:rFonts w:asciiTheme="minorHAnsi" w:hAnsiTheme="minorHAnsi" w:cstheme="minorHAnsi"/>
          <w:sz w:val="22"/>
        </w:rPr>
      </w:pPr>
    </w:p>
    <w:p w14:paraId="2D9C6531" w14:textId="3025DE31" w:rsidR="00A10DA3" w:rsidRPr="00D210F2" w:rsidRDefault="003C62BA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prestar suporte </w:t>
      </w:r>
      <w:r w:rsidR="00E26D26">
        <w:rPr>
          <w:rFonts w:asciiTheme="minorHAnsi" w:hAnsiTheme="minorHAnsi" w:cstheme="minorHAnsi"/>
          <w:sz w:val="22"/>
        </w:rPr>
        <w:t xml:space="preserve">técnico à </w:t>
      </w:r>
      <w:r w:rsidR="00A10DA3" w:rsidRPr="00D210F2">
        <w:rPr>
          <w:rFonts w:asciiTheme="minorHAnsi" w:hAnsiTheme="minorHAnsi" w:cstheme="minorHAnsi"/>
          <w:sz w:val="22"/>
        </w:rPr>
        <w:t>gestão dos contratos de partilha da produção</w:t>
      </w:r>
      <w:r w:rsidR="0051145B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51145B">
        <w:rPr>
          <w:rFonts w:asciiTheme="minorHAnsi" w:hAnsiTheme="minorHAnsi" w:cstheme="minorHAnsi"/>
          <w:sz w:val="22"/>
        </w:rPr>
        <w:t>CPPs</w:t>
      </w:r>
      <w:proofErr w:type="spellEnd"/>
      <w:r w:rsidR="0051145B">
        <w:rPr>
          <w:rFonts w:asciiTheme="minorHAnsi" w:hAnsiTheme="minorHAnsi" w:cstheme="minorHAnsi"/>
          <w:sz w:val="22"/>
        </w:rPr>
        <w:t>)</w:t>
      </w:r>
      <w:r w:rsidR="00A10DA3" w:rsidRPr="00D210F2">
        <w:rPr>
          <w:rFonts w:asciiTheme="minorHAnsi" w:hAnsiTheme="minorHAnsi" w:cstheme="minorHAnsi"/>
          <w:sz w:val="22"/>
        </w:rPr>
        <w:t xml:space="preserve"> </w:t>
      </w:r>
      <w:r w:rsidR="002B4943">
        <w:rPr>
          <w:rFonts w:asciiTheme="minorHAnsi" w:hAnsiTheme="minorHAnsi" w:cstheme="minorHAnsi"/>
          <w:sz w:val="22"/>
        </w:rPr>
        <w:t xml:space="preserve">na fase de exploração </w:t>
      </w:r>
      <w:r w:rsidR="00A10DA3" w:rsidRPr="00D210F2">
        <w:rPr>
          <w:rFonts w:asciiTheme="minorHAnsi" w:hAnsiTheme="minorHAnsi" w:cstheme="minorHAnsi"/>
          <w:sz w:val="22"/>
        </w:rPr>
        <w:t xml:space="preserve">e </w:t>
      </w:r>
      <w:r>
        <w:rPr>
          <w:rFonts w:asciiTheme="minorHAnsi" w:hAnsiTheme="minorHAnsi" w:cstheme="minorHAnsi"/>
          <w:sz w:val="22"/>
        </w:rPr>
        <w:t>à negociação e gestão d</w:t>
      </w:r>
      <w:r w:rsidR="002B4943">
        <w:rPr>
          <w:rFonts w:asciiTheme="minorHAnsi" w:hAnsiTheme="minorHAnsi" w:cstheme="minorHAnsi"/>
          <w:sz w:val="22"/>
        </w:rPr>
        <w:t xml:space="preserve">os </w:t>
      </w:r>
      <w:r w:rsidR="00A10DA3" w:rsidRPr="00D210F2">
        <w:rPr>
          <w:rFonts w:asciiTheme="minorHAnsi" w:hAnsiTheme="minorHAnsi" w:cstheme="minorHAnsi"/>
          <w:sz w:val="22"/>
        </w:rPr>
        <w:t>pré-acordos de individualização da produção</w:t>
      </w:r>
      <w:r w:rsidR="0051145B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51145B">
        <w:rPr>
          <w:rFonts w:asciiTheme="minorHAnsi" w:hAnsiTheme="minorHAnsi" w:cstheme="minorHAnsi"/>
          <w:sz w:val="22"/>
        </w:rPr>
        <w:t>AIPs</w:t>
      </w:r>
      <w:proofErr w:type="spellEnd"/>
      <w:r w:rsidR="0051145B">
        <w:rPr>
          <w:rFonts w:asciiTheme="minorHAnsi" w:hAnsiTheme="minorHAnsi" w:cstheme="minorHAnsi"/>
          <w:sz w:val="22"/>
        </w:rPr>
        <w:t>)</w:t>
      </w:r>
      <w:r w:rsidR="00A10DA3" w:rsidRPr="00D210F2">
        <w:rPr>
          <w:rFonts w:asciiTheme="minorHAnsi" w:hAnsiTheme="minorHAnsi" w:cstheme="minorHAnsi"/>
          <w:sz w:val="22"/>
        </w:rPr>
        <w:t xml:space="preserve"> em que a PPSA for parte ou interveniente anuente</w:t>
      </w:r>
      <w:r w:rsidR="00E37F84">
        <w:rPr>
          <w:rFonts w:asciiTheme="minorHAnsi" w:hAnsiTheme="minorHAnsi" w:cstheme="minorHAnsi"/>
          <w:sz w:val="22"/>
        </w:rPr>
        <w:t>;</w:t>
      </w:r>
      <w:r w:rsidR="00A10DA3" w:rsidRPr="00D210F2">
        <w:rPr>
          <w:rFonts w:asciiTheme="minorHAnsi" w:hAnsiTheme="minorHAnsi" w:cstheme="minorHAnsi"/>
          <w:sz w:val="22"/>
        </w:rPr>
        <w:t xml:space="preserve"> </w:t>
      </w:r>
    </w:p>
    <w:p w14:paraId="49409CF7" w14:textId="77777777" w:rsidR="00051B46" w:rsidRPr="00D210F2" w:rsidRDefault="00051B46" w:rsidP="00E26D2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acompanhar a evolução tecnológica e as melhores práticas </w:t>
      </w:r>
      <w:r>
        <w:rPr>
          <w:rFonts w:asciiTheme="minorHAnsi" w:hAnsiTheme="minorHAnsi" w:cstheme="minorHAnsi"/>
          <w:sz w:val="22"/>
        </w:rPr>
        <w:t>de</w:t>
      </w:r>
      <w:r w:rsidRPr="00D210F2">
        <w:rPr>
          <w:rFonts w:asciiTheme="minorHAnsi" w:hAnsiTheme="minorHAnsi" w:cstheme="minorHAnsi"/>
          <w:sz w:val="22"/>
        </w:rPr>
        <w:t xml:space="preserve"> sua área de competência, disponíveis ou propostas, incluindo seus riscos e custos, </w:t>
      </w:r>
      <w:r>
        <w:rPr>
          <w:rFonts w:asciiTheme="minorHAnsi" w:hAnsiTheme="minorHAnsi" w:cstheme="minorHAnsi"/>
          <w:sz w:val="22"/>
        </w:rPr>
        <w:t xml:space="preserve">e avaliar a sua aplicabilidade para os </w:t>
      </w:r>
      <w:proofErr w:type="spellStart"/>
      <w:r>
        <w:rPr>
          <w:rFonts w:asciiTheme="minorHAnsi" w:hAnsiTheme="minorHAnsi" w:cstheme="minorHAnsi"/>
          <w:sz w:val="22"/>
        </w:rPr>
        <w:t>CPPs</w:t>
      </w:r>
      <w:proofErr w:type="spellEnd"/>
      <w:r>
        <w:rPr>
          <w:rFonts w:asciiTheme="minorHAnsi" w:hAnsiTheme="minorHAnsi" w:cstheme="minorHAnsi"/>
          <w:sz w:val="22"/>
        </w:rPr>
        <w:t xml:space="preserve"> e Áreas não contratadas envolvidas em </w:t>
      </w:r>
      <w:proofErr w:type="spellStart"/>
      <w:r>
        <w:rPr>
          <w:rFonts w:asciiTheme="minorHAnsi" w:hAnsiTheme="minorHAnsi" w:cstheme="minorHAnsi"/>
          <w:sz w:val="22"/>
        </w:rPr>
        <w:t>AIPs</w:t>
      </w:r>
      <w:proofErr w:type="spellEnd"/>
      <w:r>
        <w:rPr>
          <w:rFonts w:asciiTheme="minorHAnsi" w:hAnsiTheme="minorHAnsi" w:cstheme="minorHAnsi"/>
          <w:sz w:val="22"/>
        </w:rPr>
        <w:t>;</w:t>
      </w:r>
    </w:p>
    <w:p w14:paraId="282C483F" w14:textId="713EB489" w:rsidR="0051145B" w:rsidRDefault="002F1D8A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2B6B02" w:rsidRPr="00526146">
        <w:rPr>
          <w:rFonts w:asciiTheme="minorHAnsi" w:hAnsiTheme="minorHAnsi" w:cstheme="minorHAnsi"/>
          <w:sz w:val="22"/>
        </w:rPr>
        <w:t>elar para que inovações tecnológicas</w:t>
      </w:r>
      <w:r w:rsidR="00CB1475" w:rsidRPr="00526146">
        <w:rPr>
          <w:rFonts w:asciiTheme="minorHAnsi" w:hAnsiTheme="minorHAnsi" w:cstheme="minorHAnsi"/>
          <w:sz w:val="22"/>
        </w:rPr>
        <w:t xml:space="preserve">, melhores práticas </w:t>
      </w:r>
      <w:r w:rsidR="002B6B02" w:rsidRPr="00526146">
        <w:rPr>
          <w:rFonts w:asciiTheme="minorHAnsi" w:hAnsiTheme="minorHAnsi" w:cstheme="minorHAnsi"/>
          <w:sz w:val="22"/>
        </w:rPr>
        <w:t>e modelos de gestão otimizada sejam aplicados pelos operadores para contribuir com a execução dos projetos ligados à atividade exploratória;</w:t>
      </w:r>
    </w:p>
    <w:p w14:paraId="1117EB06" w14:textId="77777777" w:rsidR="00A10DA3" w:rsidRPr="00D210F2" w:rsidRDefault="00A10DA3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analisar, técnica e economicamente, as propostas e acompanhar a execução dos planos de exploração e de avaliação de descoberta e dos respectivos programas de trabalho e orçamentos anuais; </w:t>
      </w:r>
    </w:p>
    <w:p w14:paraId="5D9FEF96" w14:textId="3D7951BB" w:rsidR="00A10DA3" w:rsidRDefault="00A10DA3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>avaliar os custos apresentados pelo operador</w:t>
      </w:r>
      <w:r w:rsidR="003479D2">
        <w:rPr>
          <w:rFonts w:asciiTheme="minorHAnsi" w:hAnsiTheme="minorHAnsi" w:cstheme="minorHAnsi"/>
          <w:sz w:val="22"/>
        </w:rPr>
        <w:t>,</w:t>
      </w:r>
      <w:r w:rsidRPr="00D210F2">
        <w:rPr>
          <w:rFonts w:asciiTheme="minorHAnsi" w:hAnsiTheme="minorHAnsi" w:cstheme="minorHAnsi"/>
          <w:sz w:val="22"/>
        </w:rPr>
        <w:t xml:space="preserve"> no que diz respeito à sua área de competência, garantindo a aplicação das melhores práticas da indústria do petróleo, com </w:t>
      </w:r>
      <w:r w:rsidR="00140F04">
        <w:rPr>
          <w:rFonts w:asciiTheme="minorHAnsi" w:hAnsiTheme="minorHAnsi" w:cstheme="minorHAnsi"/>
          <w:sz w:val="22"/>
        </w:rPr>
        <w:t xml:space="preserve">obediência às normas relativas à saúde, meio ambiente e segurança operacional e </w:t>
      </w:r>
      <w:r w:rsidRPr="00D210F2">
        <w:rPr>
          <w:rFonts w:asciiTheme="minorHAnsi" w:hAnsiTheme="minorHAnsi" w:cstheme="minorHAnsi"/>
          <w:sz w:val="22"/>
        </w:rPr>
        <w:t xml:space="preserve">atendendo às exigências de conteúdo local; </w:t>
      </w:r>
    </w:p>
    <w:p w14:paraId="79F937AE" w14:textId="77777777" w:rsidR="00963CE3" w:rsidRPr="00D210F2" w:rsidRDefault="00963CE3" w:rsidP="00963CE3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avaliar o reconhecimento doa custos passiveis de recuperação como custo em óleo nos </w:t>
      </w:r>
      <w:proofErr w:type="spellStart"/>
      <w:r>
        <w:rPr>
          <w:rFonts w:asciiTheme="minorHAnsi" w:hAnsiTheme="minorHAnsi" w:cstheme="minorHAnsi"/>
          <w:sz w:val="22"/>
        </w:rPr>
        <w:t>CPPs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D210F2">
        <w:rPr>
          <w:rFonts w:asciiTheme="minorHAnsi" w:hAnsiTheme="minorHAnsi" w:cstheme="minorHAnsi"/>
          <w:sz w:val="22"/>
        </w:rPr>
        <w:t>no que diz respeito à sua área de competência</w:t>
      </w:r>
      <w:r>
        <w:rPr>
          <w:rFonts w:asciiTheme="minorHAnsi" w:hAnsiTheme="minorHAnsi" w:cstheme="minorHAnsi"/>
          <w:sz w:val="22"/>
        </w:rPr>
        <w:t>;</w:t>
      </w:r>
    </w:p>
    <w:p w14:paraId="5BB7465A" w14:textId="77777777" w:rsidR="00A10DA3" w:rsidRPr="00D210F2" w:rsidRDefault="00A10DA3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representar a PPSA em subcomitês dos consórcios; </w:t>
      </w:r>
    </w:p>
    <w:p w14:paraId="2112C403" w14:textId="77777777" w:rsidR="00A10DA3" w:rsidRPr="00D210F2" w:rsidRDefault="00A10DA3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>propor e acompanhar processos</w:t>
      </w:r>
      <w:r w:rsidR="00F07EC4">
        <w:rPr>
          <w:rFonts w:asciiTheme="minorHAnsi" w:hAnsiTheme="minorHAnsi" w:cstheme="minorHAnsi"/>
          <w:sz w:val="22"/>
        </w:rPr>
        <w:t xml:space="preserve"> </w:t>
      </w:r>
      <w:r w:rsidRPr="00D210F2">
        <w:rPr>
          <w:rFonts w:asciiTheme="minorHAnsi" w:hAnsiTheme="minorHAnsi" w:cstheme="minorHAnsi"/>
          <w:sz w:val="22"/>
        </w:rPr>
        <w:t xml:space="preserve">de licitação e contratação de produtos e serviços da PPSA relacionados à sua área de competência; </w:t>
      </w:r>
    </w:p>
    <w:p w14:paraId="67F66E58" w14:textId="77777777" w:rsidR="00A10DA3" w:rsidRPr="00D210F2" w:rsidRDefault="00A10DA3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emitir manifestação ou nota técnica sobre as propostas submetidas à aprovação dos comitês operacionais dos consórcios que se relacionem à sua área de atividade, quando solicitado pela </w:t>
      </w:r>
      <w:r w:rsidR="003469CB">
        <w:rPr>
          <w:rFonts w:asciiTheme="minorHAnsi" w:hAnsiTheme="minorHAnsi" w:cstheme="minorHAnsi"/>
          <w:sz w:val="22"/>
        </w:rPr>
        <w:t xml:space="preserve">respectiva </w:t>
      </w:r>
      <w:r w:rsidRPr="00D210F2">
        <w:rPr>
          <w:rFonts w:asciiTheme="minorHAnsi" w:hAnsiTheme="minorHAnsi" w:cstheme="minorHAnsi"/>
          <w:sz w:val="22"/>
        </w:rPr>
        <w:t xml:space="preserve">Gerência Executiva; </w:t>
      </w:r>
    </w:p>
    <w:p w14:paraId="73F41C34" w14:textId="77777777" w:rsidR="00A10DA3" w:rsidRPr="00D210F2" w:rsidRDefault="00A10DA3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contribuir para o desenvolvimento de estudos e projetos de planejamento estratégico relacionados a sua área de </w:t>
      </w:r>
      <w:r>
        <w:rPr>
          <w:rFonts w:asciiTheme="minorHAnsi" w:hAnsiTheme="minorHAnsi" w:cstheme="minorHAnsi"/>
          <w:sz w:val="22"/>
        </w:rPr>
        <w:t xml:space="preserve">competência; </w:t>
      </w:r>
    </w:p>
    <w:p w14:paraId="76EAE8DB" w14:textId="77777777" w:rsidR="00D85F12" w:rsidRDefault="00A10DA3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>analisar os dados e informações fornecidos pela ANP e pelo operador, gerados durante o planejamento e a execução das atividades relacionadas a sua área de competência, bem como responsabilizar-se por sua guarda, preservação e confidencialidade</w:t>
      </w:r>
      <w:r w:rsidR="00D85F12">
        <w:rPr>
          <w:rFonts w:asciiTheme="minorHAnsi" w:hAnsiTheme="minorHAnsi" w:cstheme="minorHAnsi"/>
          <w:sz w:val="22"/>
        </w:rPr>
        <w:t>; e</w:t>
      </w:r>
    </w:p>
    <w:p w14:paraId="2CF3FE0A" w14:textId="75EE9E2F" w:rsidR="00A10DA3" w:rsidRPr="00D210F2" w:rsidRDefault="00D85F12" w:rsidP="00191E86">
      <w:pPr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ind w:left="426" w:right="0" w:hanging="426"/>
        <w:rPr>
          <w:rFonts w:asciiTheme="minorHAnsi" w:hAnsiTheme="minorHAnsi" w:cstheme="minorHAnsi"/>
          <w:sz w:val="22"/>
        </w:rPr>
      </w:pPr>
      <w:r w:rsidRPr="00D85F12">
        <w:rPr>
          <w:rFonts w:asciiTheme="minorHAnsi" w:hAnsiTheme="minorHAnsi" w:cstheme="minorHAnsi"/>
          <w:sz w:val="22"/>
        </w:rPr>
        <w:t xml:space="preserve">executar estudos sobre o potencial petrolífero das bacias sedimentares contidas no </w:t>
      </w:r>
      <w:r w:rsidR="00215071">
        <w:rPr>
          <w:rFonts w:asciiTheme="minorHAnsi" w:hAnsiTheme="minorHAnsi" w:cstheme="minorHAnsi"/>
          <w:sz w:val="22"/>
        </w:rPr>
        <w:t>P</w:t>
      </w:r>
      <w:r w:rsidR="00845013" w:rsidRPr="00D85F12">
        <w:rPr>
          <w:rFonts w:asciiTheme="minorHAnsi" w:hAnsiTheme="minorHAnsi" w:cstheme="minorHAnsi"/>
          <w:sz w:val="22"/>
        </w:rPr>
        <w:t xml:space="preserve">olígono </w:t>
      </w:r>
      <w:r w:rsidRPr="00D85F12">
        <w:rPr>
          <w:rFonts w:asciiTheme="minorHAnsi" w:hAnsiTheme="minorHAnsi" w:cstheme="minorHAnsi"/>
          <w:sz w:val="22"/>
        </w:rPr>
        <w:t xml:space="preserve">do </w:t>
      </w:r>
      <w:proofErr w:type="spellStart"/>
      <w:r w:rsidR="00215071">
        <w:rPr>
          <w:rFonts w:asciiTheme="minorHAnsi" w:hAnsiTheme="minorHAnsi" w:cstheme="minorHAnsi"/>
          <w:sz w:val="22"/>
        </w:rPr>
        <w:t>P</w:t>
      </w:r>
      <w:r w:rsidR="00845013" w:rsidRPr="00D85F12">
        <w:rPr>
          <w:rFonts w:asciiTheme="minorHAnsi" w:hAnsiTheme="minorHAnsi" w:cstheme="minorHAnsi"/>
          <w:sz w:val="22"/>
        </w:rPr>
        <w:t>ré</w:t>
      </w:r>
      <w:proofErr w:type="spellEnd"/>
      <w:r w:rsidRPr="00D85F12">
        <w:rPr>
          <w:rFonts w:asciiTheme="minorHAnsi" w:hAnsiTheme="minorHAnsi" w:cstheme="minorHAnsi"/>
          <w:sz w:val="22"/>
        </w:rPr>
        <w:t>-</w:t>
      </w:r>
      <w:r w:rsidR="00215071">
        <w:rPr>
          <w:rFonts w:asciiTheme="minorHAnsi" w:hAnsiTheme="minorHAnsi" w:cstheme="minorHAnsi"/>
          <w:sz w:val="22"/>
        </w:rPr>
        <w:t>S</w:t>
      </w:r>
      <w:r w:rsidR="00845013" w:rsidRPr="00D85F12">
        <w:rPr>
          <w:rFonts w:asciiTheme="minorHAnsi" w:hAnsiTheme="minorHAnsi" w:cstheme="minorHAnsi"/>
          <w:sz w:val="22"/>
        </w:rPr>
        <w:t>al</w:t>
      </w:r>
      <w:r w:rsidRPr="00D85F12">
        <w:rPr>
          <w:rFonts w:asciiTheme="minorHAnsi" w:hAnsiTheme="minorHAnsi" w:cstheme="minorHAnsi"/>
          <w:sz w:val="22"/>
        </w:rPr>
        <w:t xml:space="preserve">, incluindo </w:t>
      </w:r>
      <w:r w:rsidR="00845013">
        <w:rPr>
          <w:rFonts w:asciiTheme="minorHAnsi" w:hAnsiTheme="minorHAnsi" w:cstheme="minorHAnsi"/>
          <w:sz w:val="22"/>
        </w:rPr>
        <w:t>estimativas</w:t>
      </w:r>
      <w:r w:rsidR="00845013" w:rsidRPr="00D85F12">
        <w:rPr>
          <w:rFonts w:asciiTheme="minorHAnsi" w:hAnsiTheme="minorHAnsi" w:cstheme="minorHAnsi"/>
          <w:sz w:val="22"/>
        </w:rPr>
        <w:t xml:space="preserve"> </w:t>
      </w:r>
      <w:r w:rsidRPr="00D85F12">
        <w:rPr>
          <w:rFonts w:asciiTheme="minorHAnsi" w:hAnsiTheme="minorHAnsi" w:cstheme="minorHAnsi"/>
          <w:sz w:val="22"/>
        </w:rPr>
        <w:t xml:space="preserve">dos volumes de petróleo </w:t>
      </w:r>
      <w:r w:rsidRPr="009A7523">
        <w:rPr>
          <w:rFonts w:asciiTheme="minorHAnsi" w:hAnsiTheme="minorHAnsi" w:cstheme="minorHAnsi"/>
          <w:i/>
          <w:sz w:val="22"/>
        </w:rPr>
        <w:t xml:space="preserve">in </w:t>
      </w:r>
      <w:proofErr w:type="spellStart"/>
      <w:r w:rsidRPr="009A7523">
        <w:rPr>
          <w:rFonts w:asciiTheme="minorHAnsi" w:hAnsiTheme="minorHAnsi" w:cstheme="minorHAnsi"/>
          <w:i/>
          <w:sz w:val="22"/>
        </w:rPr>
        <w:t>place</w:t>
      </w:r>
      <w:proofErr w:type="spellEnd"/>
      <w:r w:rsidRPr="00D85F12">
        <w:rPr>
          <w:rFonts w:asciiTheme="minorHAnsi" w:hAnsiTheme="minorHAnsi" w:cstheme="minorHAnsi"/>
          <w:sz w:val="22"/>
        </w:rPr>
        <w:t xml:space="preserve"> contidos nos prospectos e descobertas avaliados.</w:t>
      </w:r>
    </w:p>
    <w:p w14:paraId="27658F70" w14:textId="77777777" w:rsidR="00553590" w:rsidRPr="00EB2D17" w:rsidRDefault="00553590" w:rsidP="003A1451">
      <w:pPr>
        <w:spacing w:after="20" w:line="276" w:lineRule="auto"/>
        <w:ind w:left="850" w:right="0" w:firstLine="0"/>
        <w:jc w:val="left"/>
        <w:rPr>
          <w:rFonts w:asciiTheme="minorHAnsi" w:hAnsiTheme="minorHAnsi" w:cstheme="minorHAnsi"/>
          <w:sz w:val="22"/>
        </w:rPr>
      </w:pPr>
    </w:p>
    <w:p w14:paraId="7E3C924D" w14:textId="77777777" w:rsidR="00CA33ED" w:rsidRDefault="00CA33ED" w:rsidP="000149C6">
      <w:pPr>
        <w:spacing w:line="276" w:lineRule="auto"/>
        <w:ind w:left="20"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1</w:t>
      </w:r>
      <w:r w:rsidR="005A0362" w:rsidRPr="00AF79A7">
        <w:rPr>
          <w:rFonts w:asciiTheme="minorHAnsi" w:hAnsiTheme="minorHAnsi" w:cstheme="minorHAnsi"/>
          <w:sz w:val="22"/>
        </w:rPr>
        <w:t>8</w:t>
      </w:r>
      <w:r w:rsidRPr="00AF79A7">
        <w:rPr>
          <w:rFonts w:asciiTheme="minorHAnsi" w:hAnsiTheme="minorHAnsi" w:cstheme="minorHAnsi"/>
          <w:sz w:val="22"/>
        </w:rPr>
        <w:t>. Compete à Superintendência de Reservatórios</w:t>
      </w:r>
      <w:r w:rsidR="004563CD" w:rsidRPr="00AF79A7">
        <w:rPr>
          <w:rFonts w:asciiTheme="minorHAnsi" w:hAnsiTheme="minorHAnsi" w:cstheme="minorHAnsi"/>
          <w:sz w:val="22"/>
        </w:rPr>
        <w:t xml:space="preserve">: </w:t>
      </w:r>
    </w:p>
    <w:p w14:paraId="74C59346" w14:textId="77777777" w:rsidR="000149C6" w:rsidRPr="00AF79A7" w:rsidRDefault="000149C6" w:rsidP="000149C6">
      <w:pPr>
        <w:spacing w:line="276" w:lineRule="auto"/>
        <w:ind w:left="20" w:right="0"/>
        <w:rPr>
          <w:rFonts w:asciiTheme="minorHAnsi" w:hAnsiTheme="minorHAnsi" w:cstheme="minorHAnsi"/>
          <w:sz w:val="22"/>
        </w:rPr>
      </w:pPr>
    </w:p>
    <w:p w14:paraId="5AAFD5A5" w14:textId="27103630" w:rsidR="00A10DA3" w:rsidRPr="00F55311" w:rsidRDefault="003C62BA" w:rsidP="00C15338">
      <w:pPr>
        <w:pStyle w:val="PargrafodaList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prestar </w:t>
      </w:r>
      <w:r w:rsidR="008C0AEB" w:rsidRPr="00F55311">
        <w:rPr>
          <w:rFonts w:asciiTheme="minorHAnsi" w:hAnsiTheme="minorHAnsi" w:cstheme="minorHAnsi"/>
          <w:sz w:val="22"/>
        </w:rPr>
        <w:t>suport</w:t>
      </w:r>
      <w:r>
        <w:rPr>
          <w:rFonts w:asciiTheme="minorHAnsi" w:hAnsiTheme="minorHAnsi" w:cstheme="minorHAnsi"/>
          <w:sz w:val="22"/>
        </w:rPr>
        <w:t>e técnico à</w:t>
      </w:r>
      <w:r w:rsidR="00CD1326">
        <w:rPr>
          <w:rFonts w:asciiTheme="minorHAnsi" w:hAnsiTheme="minorHAnsi" w:cstheme="minorHAnsi"/>
          <w:sz w:val="22"/>
        </w:rPr>
        <w:t xml:space="preserve"> </w:t>
      </w:r>
      <w:r w:rsidR="00A10DA3" w:rsidRPr="00F55311">
        <w:rPr>
          <w:rFonts w:asciiTheme="minorHAnsi" w:hAnsiTheme="minorHAnsi" w:cstheme="minorHAnsi"/>
          <w:sz w:val="22"/>
        </w:rPr>
        <w:t>gestão dos contratos de partilha da produção</w:t>
      </w:r>
      <w:r w:rsidR="00C54D0C" w:rsidRPr="00F55311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C54D0C" w:rsidRPr="00F55311">
        <w:rPr>
          <w:rFonts w:asciiTheme="minorHAnsi" w:hAnsiTheme="minorHAnsi" w:cstheme="minorHAnsi"/>
          <w:sz w:val="22"/>
        </w:rPr>
        <w:t>CPPs</w:t>
      </w:r>
      <w:proofErr w:type="spellEnd"/>
      <w:proofErr w:type="gramStart"/>
      <w:r w:rsidR="00C54D0C" w:rsidRPr="00F55311">
        <w:rPr>
          <w:rFonts w:asciiTheme="minorHAnsi" w:hAnsiTheme="minorHAnsi" w:cstheme="minorHAnsi"/>
          <w:sz w:val="22"/>
        </w:rPr>
        <w:t>)</w:t>
      </w:r>
      <w:r w:rsidR="00C03283" w:rsidRPr="00F55311">
        <w:rPr>
          <w:rFonts w:asciiTheme="minorHAnsi" w:hAnsiTheme="minorHAnsi" w:cstheme="minorHAnsi"/>
          <w:sz w:val="22"/>
        </w:rPr>
        <w:t xml:space="preserve">, </w:t>
      </w:r>
      <w:r w:rsidR="0013204A" w:rsidRPr="00F5531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à</w:t>
      </w:r>
      <w:proofErr w:type="gramEnd"/>
      <w:r w:rsidR="0013204A" w:rsidRPr="00F55311">
        <w:rPr>
          <w:rFonts w:asciiTheme="minorHAnsi" w:hAnsiTheme="minorHAnsi" w:cstheme="minorHAnsi"/>
          <w:sz w:val="22"/>
        </w:rPr>
        <w:t xml:space="preserve"> negociação e gestão dos </w:t>
      </w:r>
      <w:r w:rsidR="00A10DA3" w:rsidRPr="00F55311">
        <w:rPr>
          <w:rFonts w:asciiTheme="minorHAnsi" w:hAnsiTheme="minorHAnsi" w:cstheme="minorHAnsi"/>
          <w:sz w:val="22"/>
        </w:rPr>
        <w:t>acordos de individualização da produção</w:t>
      </w:r>
      <w:r w:rsidR="00C54D0C" w:rsidRPr="00F55311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C54D0C" w:rsidRPr="00F55311">
        <w:rPr>
          <w:rFonts w:asciiTheme="minorHAnsi" w:hAnsiTheme="minorHAnsi" w:cstheme="minorHAnsi"/>
          <w:sz w:val="22"/>
        </w:rPr>
        <w:t>AIPs</w:t>
      </w:r>
      <w:proofErr w:type="spellEnd"/>
      <w:r w:rsidR="00C54D0C" w:rsidRPr="00F55311">
        <w:rPr>
          <w:rFonts w:asciiTheme="minorHAnsi" w:hAnsiTheme="minorHAnsi" w:cstheme="minorHAnsi"/>
          <w:sz w:val="22"/>
        </w:rPr>
        <w:t>)</w:t>
      </w:r>
      <w:r w:rsidR="001640EA" w:rsidRPr="00F55311">
        <w:rPr>
          <w:rFonts w:asciiTheme="minorHAnsi" w:hAnsiTheme="minorHAnsi" w:cstheme="minorHAnsi"/>
          <w:sz w:val="22"/>
        </w:rPr>
        <w:t xml:space="preserve"> </w:t>
      </w:r>
      <w:r w:rsidR="000D785C" w:rsidRPr="00F55311">
        <w:rPr>
          <w:rFonts w:asciiTheme="minorHAnsi" w:hAnsiTheme="minorHAnsi" w:cstheme="minorHAnsi"/>
          <w:sz w:val="22"/>
        </w:rPr>
        <w:t xml:space="preserve">e dos </w:t>
      </w:r>
      <w:r w:rsidR="00C03283" w:rsidRPr="00F55311">
        <w:rPr>
          <w:rFonts w:asciiTheme="minorHAnsi" w:hAnsiTheme="minorHAnsi" w:cstheme="minorHAnsi"/>
          <w:sz w:val="22"/>
        </w:rPr>
        <w:t xml:space="preserve">acordos </w:t>
      </w:r>
      <w:r w:rsidR="00A10DA3" w:rsidRPr="00F55311">
        <w:rPr>
          <w:rFonts w:asciiTheme="minorHAnsi" w:hAnsiTheme="minorHAnsi" w:cstheme="minorHAnsi"/>
          <w:sz w:val="22"/>
        </w:rPr>
        <w:t xml:space="preserve">de </w:t>
      </w:r>
      <w:r w:rsidR="00C03283" w:rsidRPr="00F55311">
        <w:rPr>
          <w:rFonts w:asciiTheme="minorHAnsi" w:hAnsiTheme="minorHAnsi" w:cstheme="minorHAnsi"/>
          <w:sz w:val="22"/>
        </w:rPr>
        <w:t>coparticipação</w:t>
      </w:r>
      <w:r w:rsidR="00C54D0C" w:rsidRPr="00F55311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C54D0C" w:rsidRPr="00F55311">
        <w:rPr>
          <w:rFonts w:asciiTheme="minorHAnsi" w:hAnsiTheme="minorHAnsi" w:cstheme="minorHAnsi"/>
          <w:sz w:val="22"/>
        </w:rPr>
        <w:t>ACP</w:t>
      </w:r>
      <w:r w:rsidR="009C1F8C" w:rsidRPr="00F55311">
        <w:rPr>
          <w:rFonts w:asciiTheme="minorHAnsi" w:hAnsiTheme="minorHAnsi" w:cstheme="minorHAnsi"/>
          <w:sz w:val="22"/>
        </w:rPr>
        <w:t>s</w:t>
      </w:r>
      <w:proofErr w:type="spellEnd"/>
      <w:r w:rsidR="009C1F8C" w:rsidRPr="00F55311">
        <w:rPr>
          <w:rFonts w:asciiTheme="minorHAnsi" w:hAnsiTheme="minorHAnsi" w:cstheme="minorHAnsi"/>
          <w:sz w:val="22"/>
        </w:rPr>
        <w:t>)</w:t>
      </w:r>
      <w:r w:rsidR="000D785C" w:rsidRPr="00F55311">
        <w:rPr>
          <w:rFonts w:asciiTheme="minorHAnsi" w:hAnsiTheme="minorHAnsi" w:cstheme="minorHAnsi"/>
          <w:sz w:val="22"/>
        </w:rPr>
        <w:t>;</w:t>
      </w:r>
      <w:r w:rsidR="00C03283" w:rsidRPr="00F55311">
        <w:rPr>
          <w:rFonts w:asciiTheme="minorHAnsi" w:hAnsiTheme="minorHAnsi" w:cstheme="minorHAnsi"/>
          <w:sz w:val="22"/>
        </w:rPr>
        <w:t xml:space="preserve"> </w:t>
      </w:r>
    </w:p>
    <w:p w14:paraId="26A40677" w14:textId="4AD04D33" w:rsidR="00A10DA3" w:rsidRPr="00D210F2" w:rsidRDefault="00A10DA3" w:rsidP="00191E86">
      <w:pPr>
        <w:pStyle w:val="PargrafodaLista"/>
        <w:numPr>
          <w:ilvl w:val="0"/>
          <w:numId w:val="4"/>
        </w:numPr>
        <w:tabs>
          <w:tab w:val="left" w:pos="426"/>
        </w:tabs>
        <w:spacing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>analisar, técnica e economicamente, as propostas e acompanhar a execução dos planos de avaliação de descoberta e de desenvolvimento e dos respectivos programas de trabalho e orçamentos anuais</w:t>
      </w:r>
      <w:r w:rsidR="001640EA">
        <w:rPr>
          <w:rFonts w:asciiTheme="minorHAnsi" w:hAnsiTheme="minorHAnsi" w:cstheme="minorHAnsi"/>
          <w:sz w:val="22"/>
        </w:rPr>
        <w:t>;</w:t>
      </w:r>
    </w:p>
    <w:p w14:paraId="0AFCBD41" w14:textId="39A6EEAB" w:rsidR="000D785C" w:rsidRPr="00D210F2" w:rsidRDefault="00A10DA3" w:rsidP="000D785C">
      <w:pPr>
        <w:pStyle w:val="PargrafodaLista"/>
        <w:numPr>
          <w:ilvl w:val="0"/>
          <w:numId w:val="4"/>
        </w:numPr>
        <w:tabs>
          <w:tab w:val="left" w:pos="426"/>
        </w:tabs>
        <w:spacing w:line="240" w:lineRule="auto"/>
        <w:ind w:right="0"/>
        <w:rPr>
          <w:rFonts w:asciiTheme="minorHAnsi" w:hAnsiTheme="minorHAnsi" w:cstheme="minorHAnsi"/>
          <w:sz w:val="22"/>
        </w:rPr>
      </w:pPr>
      <w:r w:rsidRPr="00B31E5B">
        <w:rPr>
          <w:rFonts w:asciiTheme="minorHAnsi" w:hAnsiTheme="minorHAnsi" w:cstheme="minorHAnsi"/>
          <w:sz w:val="22"/>
        </w:rPr>
        <w:t xml:space="preserve">monitorar o </w:t>
      </w:r>
      <w:r w:rsidR="00487CEA">
        <w:rPr>
          <w:rFonts w:asciiTheme="minorHAnsi" w:hAnsiTheme="minorHAnsi" w:cstheme="minorHAnsi"/>
          <w:sz w:val="22"/>
        </w:rPr>
        <w:t xml:space="preserve">desempenho dos reservatórios, o </w:t>
      </w:r>
      <w:r w:rsidRPr="00B31E5B">
        <w:rPr>
          <w:rFonts w:asciiTheme="minorHAnsi" w:hAnsiTheme="minorHAnsi" w:cstheme="minorHAnsi"/>
          <w:sz w:val="22"/>
        </w:rPr>
        <w:t xml:space="preserve">desenvolvimento de novas tecnologias </w:t>
      </w:r>
      <w:r w:rsidR="00D906BF" w:rsidRPr="00B31E5B">
        <w:rPr>
          <w:rFonts w:asciiTheme="minorHAnsi" w:hAnsiTheme="minorHAnsi" w:cstheme="minorHAnsi"/>
          <w:sz w:val="22"/>
        </w:rPr>
        <w:t xml:space="preserve">e alternativas </w:t>
      </w:r>
      <w:r w:rsidR="006540F7">
        <w:rPr>
          <w:rFonts w:asciiTheme="minorHAnsi" w:hAnsiTheme="minorHAnsi" w:cstheme="minorHAnsi"/>
          <w:sz w:val="22"/>
        </w:rPr>
        <w:t xml:space="preserve">para a </w:t>
      </w:r>
      <w:r w:rsidRPr="00B31E5B">
        <w:rPr>
          <w:rFonts w:asciiTheme="minorHAnsi" w:hAnsiTheme="minorHAnsi" w:cstheme="minorHAnsi"/>
          <w:sz w:val="22"/>
        </w:rPr>
        <w:t xml:space="preserve">otimização do plano de drenagem </w:t>
      </w:r>
      <w:r w:rsidR="00827F9D">
        <w:rPr>
          <w:rFonts w:asciiTheme="minorHAnsi" w:hAnsiTheme="minorHAnsi" w:cstheme="minorHAnsi"/>
          <w:sz w:val="22"/>
        </w:rPr>
        <w:t>e recuperação das jazidas</w:t>
      </w:r>
      <w:r w:rsidR="004B436F">
        <w:rPr>
          <w:rFonts w:asciiTheme="minorHAnsi" w:hAnsiTheme="minorHAnsi" w:cstheme="minorHAnsi"/>
          <w:sz w:val="22"/>
        </w:rPr>
        <w:t xml:space="preserve">; </w:t>
      </w:r>
    </w:p>
    <w:p w14:paraId="6A690419" w14:textId="4002E811" w:rsidR="00A10DA3" w:rsidRPr="00D210F2" w:rsidRDefault="00A10DA3" w:rsidP="00191E86">
      <w:pPr>
        <w:pStyle w:val="PargrafodaLista"/>
        <w:numPr>
          <w:ilvl w:val="0"/>
          <w:numId w:val="4"/>
        </w:numPr>
        <w:tabs>
          <w:tab w:val="left" w:pos="426"/>
        </w:tabs>
        <w:spacing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acompanhar a evolução tecnológica e as melhores práticas </w:t>
      </w:r>
      <w:r w:rsidR="001640EA">
        <w:rPr>
          <w:rFonts w:asciiTheme="minorHAnsi" w:hAnsiTheme="minorHAnsi" w:cstheme="minorHAnsi"/>
          <w:sz w:val="22"/>
        </w:rPr>
        <w:t>de</w:t>
      </w:r>
      <w:r w:rsidRPr="00D210F2">
        <w:rPr>
          <w:rFonts w:asciiTheme="minorHAnsi" w:hAnsiTheme="minorHAnsi" w:cstheme="minorHAnsi"/>
          <w:sz w:val="22"/>
        </w:rPr>
        <w:t xml:space="preserve"> sua área de competência, disponíveis ou propostas, incluindo seus riscos e custos, </w:t>
      </w:r>
      <w:r w:rsidR="005C7FD7">
        <w:rPr>
          <w:rFonts w:asciiTheme="minorHAnsi" w:hAnsiTheme="minorHAnsi" w:cstheme="minorHAnsi"/>
          <w:sz w:val="22"/>
        </w:rPr>
        <w:t xml:space="preserve">e </w:t>
      </w:r>
      <w:r w:rsidR="00B31E5B">
        <w:rPr>
          <w:rFonts w:asciiTheme="minorHAnsi" w:hAnsiTheme="minorHAnsi" w:cstheme="minorHAnsi"/>
          <w:sz w:val="22"/>
        </w:rPr>
        <w:t xml:space="preserve">avaliar a sua aplicabilidade para os </w:t>
      </w:r>
      <w:proofErr w:type="spellStart"/>
      <w:r w:rsidR="00B31E5B">
        <w:rPr>
          <w:rFonts w:asciiTheme="minorHAnsi" w:hAnsiTheme="minorHAnsi" w:cstheme="minorHAnsi"/>
          <w:sz w:val="22"/>
        </w:rPr>
        <w:t>CPP</w:t>
      </w:r>
      <w:r w:rsidR="00AD4374">
        <w:rPr>
          <w:rFonts w:asciiTheme="minorHAnsi" w:hAnsiTheme="minorHAnsi" w:cstheme="minorHAnsi"/>
          <w:sz w:val="22"/>
        </w:rPr>
        <w:t>s</w:t>
      </w:r>
      <w:proofErr w:type="spellEnd"/>
      <w:r w:rsidR="00E569F2">
        <w:rPr>
          <w:rFonts w:asciiTheme="minorHAnsi" w:hAnsiTheme="minorHAnsi" w:cstheme="minorHAnsi"/>
          <w:sz w:val="22"/>
        </w:rPr>
        <w:t xml:space="preserve"> e Áreas não contratadas envolvidas em </w:t>
      </w:r>
      <w:proofErr w:type="spellStart"/>
      <w:r w:rsidR="00E569F2">
        <w:rPr>
          <w:rFonts w:asciiTheme="minorHAnsi" w:hAnsiTheme="minorHAnsi" w:cstheme="minorHAnsi"/>
          <w:sz w:val="22"/>
        </w:rPr>
        <w:t>AIPs</w:t>
      </w:r>
      <w:proofErr w:type="spellEnd"/>
      <w:r w:rsidR="00B31E5B">
        <w:rPr>
          <w:rFonts w:asciiTheme="minorHAnsi" w:hAnsiTheme="minorHAnsi" w:cstheme="minorHAnsi"/>
          <w:sz w:val="22"/>
        </w:rPr>
        <w:t>;</w:t>
      </w:r>
    </w:p>
    <w:p w14:paraId="161AC2BE" w14:textId="77777777" w:rsidR="0054611C" w:rsidRDefault="00995891" w:rsidP="00191E86">
      <w:pPr>
        <w:pStyle w:val="PargrafodaLista"/>
        <w:numPr>
          <w:ilvl w:val="0"/>
          <w:numId w:val="4"/>
        </w:numPr>
        <w:tabs>
          <w:tab w:val="left" w:pos="426"/>
        </w:tabs>
        <w:spacing w:line="240" w:lineRule="auto"/>
        <w:ind w:right="0"/>
        <w:rPr>
          <w:rFonts w:asciiTheme="minorHAnsi" w:hAnsiTheme="minorHAnsi" w:cstheme="minorHAnsi"/>
          <w:sz w:val="22"/>
        </w:rPr>
      </w:pPr>
      <w:r w:rsidRPr="00051B46">
        <w:rPr>
          <w:rFonts w:asciiTheme="minorHAnsi" w:hAnsiTheme="minorHAnsi" w:cstheme="minorHAnsi"/>
          <w:sz w:val="22"/>
        </w:rPr>
        <w:t>zelar para que inovações tecnológicas e m</w:t>
      </w:r>
      <w:r w:rsidR="002B6B02" w:rsidRPr="00051B46">
        <w:rPr>
          <w:rFonts w:asciiTheme="minorHAnsi" w:hAnsiTheme="minorHAnsi" w:cstheme="minorHAnsi"/>
          <w:sz w:val="22"/>
        </w:rPr>
        <w:t>elhores práticas</w:t>
      </w:r>
      <w:r w:rsidRPr="00051B46">
        <w:rPr>
          <w:rFonts w:asciiTheme="minorHAnsi" w:hAnsiTheme="minorHAnsi" w:cstheme="minorHAnsi"/>
          <w:sz w:val="22"/>
        </w:rPr>
        <w:t xml:space="preserve"> sejam aplicados pelos operadores para contribuir com a execução dos projetos ligados à atividade </w:t>
      </w:r>
      <w:r w:rsidR="002B6B02" w:rsidRPr="00051B46">
        <w:rPr>
          <w:rFonts w:asciiTheme="minorHAnsi" w:hAnsiTheme="minorHAnsi" w:cstheme="minorHAnsi"/>
          <w:sz w:val="22"/>
        </w:rPr>
        <w:t>de desenvolvimento e produção das jazidas</w:t>
      </w:r>
      <w:r w:rsidRPr="00051B46">
        <w:rPr>
          <w:rFonts w:asciiTheme="minorHAnsi" w:hAnsiTheme="minorHAnsi" w:cstheme="minorHAnsi"/>
          <w:sz w:val="22"/>
        </w:rPr>
        <w:t>;</w:t>
      </w:r>
    </w:p>
    <w:p w14:paraId="59CF336F" w14:textId="77777777" w:rsidR="00A10DA3" w:rsidRDefault="00A10DA3" w:rsidP="00191E86">
      <w:pPr>
        <w:pStyle w:val="PargrafodaLista"/>
        <w:numPr>
          <w:ilvl w:val="0"/>
          <w:numId w:val="4"/>
        </w:numPr>
        <w:tabs>
          <w:tab w:val="left" w:pos="426"/>
        </w:tabs>
        <w:spacing w:line="240" w:lineRule="auto"/>
        <w:ind w:right="0"/>
        <w:rPr>
          <w:rFonts w:asciiTheme="minorHAnsi" w:hAnsiTheme="minorHAnsi" w:cstheme="minorHAnsi"/>
          <w:sz w:val="22"/>
        </w:rPr>
      </w:pPr>
      <w:r w:rsidRPr="00041C0E">
        <w:rPr>
          <w:rFonts w:asciiTheme="minorHAnsi" w:hAnsiTheme="minorHAnsi" w:cstheme="minorHAnsi"/>
          <w:sz w:val="22"/>
        </w:rPr>
        <w:t>avaliar os custos apresentados</w:t>
      </w:r>
      <w:r w:rsidRPr="00D210F2">
        <w:rPr>
          <w:rFonts w:asciiTheme="minorHAnsi" w:hAnsiTheme="minorHAnsi" w:cstheme="minorHAnsi"/>
          <w:sz w:val="22"/>
        </w:rPr>
        <w:t xml:space="preserve"> pelo operador no que diz respeito à sua área de </w:t>
      </w:r>
      <w:r w:rsidR="00041C0E">
        <w:rPr>
          <w:rFonts w:asciiTheme="minorHAnsi" w:hAnsiTheme="minorHAnsi" w:cstheme="minorHAnsi"/>
          <w:sz w:val="22"/>
        </w:rPr>
        <w:t>competência</w:t>
      </w:r>
      <w:r w:rsidRPr="00D210F2">
        <w:rPr>
          <w:rFonts w:asciiTheme="minorHAnsi" w:hAnsiTheme="minorHAnsi" w:cstheme="minorHAnsi"/>
          <w:sz w:val="22"/>
        </w:rPr>
        <w:t xml:space="preserve">, garantindo a aplicação das melhores práticas da indústria do petróleo, com </w:t>
      </w:r>
      <w:r w:rsidR="003E4C8A">
        <w:rPr>
          <w:rFonts w:asciiTheme="minorHAnsi" w:hAnsiTheme="minorHAnsi" w:cstheme="minorHAnsi"/>
          <w:sz w:val="22"/>
        </w:rPr>
        <w:t>obediência às normas relativas à saúde, meio ambiente e segurança operacional</w:t>
      </w:r>
      <w:r w:rsidRPr="00D210F2">
        <w:rPr>
          <w:rFonts w:asciiTheme="minorHAnsi" w:hAnsiTheme="minorHAnsi" w:cstheme="minorHAnsi"/>
          <w:sz w:val="22"/>
        </w:rPr>
        <w:t xml:space="preserve"> </w:t>
      </w:r>
      <w:r w:rsidR="002C7D2F">
        <w:rPr>
          <w:rFonts w:asciiTheme="minorHAnsi" w:hAnsiTheme="minorHAnsi" w:cstheme="minorHAnsi"/>
          <w:sz w:val="22"/>
        </w:rPr>
        <w:t xml:space="preserve">e </w:t>
      </w:r>
      <w:r w:rsidRPr="00D210F2">
        <w:rPr>
          <w:rFonts w:asciiTheme="minorHAnsi" w:hAnsiTheme="minorHAnsi" w:cstheme="minorHAnsi"/>
          <w:sz w:val="22"/>
        </w:rPr>
        <w:t xml:space="preserve">atendendo às exigências de conteúdo local; </w:t>
      </w:r>
    </w:p>
    <w:p w14:paraId="6B9755AF" w14:textId="7F1C9E5C" w:rsidR="006540F7" w:rsidRPr="00D210F2" w:rsidRDefault="006540F7" w:rsidP="006540F7">
      <w:pPr>
        <w:numPr>
          <w:ilvl w:val="0"/>
          <w:numId w:val="4"/>
        </w:numPr>
        <w:tabs>
          <w:tab w:val="left" w:pos="426"/>
          <w:tab w:val="left" w:pos="851"/>
        </w:tabs>
        <w:spacing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avaliar </w:t>
      </w:r>
      <w:r w:rsidR="00F01B2E">
        <w:rPr>
          <w:rFonts w:asciiTheme="minorHAnsi" w:hAnsiTheme="minorHAnsi" w:cstheme="minorHAnsi"/>
          <w:sz w:val="22"/>
        </w:rPr>
        <w:t xml:space="preserve">o reconhecimento </w:t>
      </w:r>
      <w:r w:rsidR="005075BC">
        <w:rPr>
          <w:rFonts w:asciiTheme="minorHAnsi" w:hAnsiTheme="minorHAnsi" w:cstheme="minorHAnsi"/>
          <w:sz w:val="22"/>
        </w:rPr>
        <w:t>do</w:t>
      </w:r>
      <w:r w:rsidR="00EA2BA7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custos</w:t>
      </w:r>
      <w:r w:rsidR="008C6C6A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passiveis de recuperação</w:t>
      </w:r>
      <w:r w:rsidR="005075BC">
        <w:rPr>
          <w:rFonts w:asciiTheme="minorHAnsi" w:hAnsiTheme="minorHAnsi" w:cstheme="minorHAnsi"/>
          <w:sz w:val="22"/>
        </w:rPr>
        <w:t xml:space="preserve"> como custo em óleo nos </w:t>
      </w:r>
      <w:proofErr w:type="spellStart"/>
      <w:r w:rsidR="005075BC">
        <w:rPr>
          <w:rFonts w:asciiTheme="minorHAnsi" w:hAnsiTheme="minorHAnsi" w:cstheme="minorHAnsi"/>
          <w:sz w:val="22"/>
        </w:rPr>
        <w:t>CPPs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D210F2">
        <w:rPr>
          <w:rFonts w:asciiTheme="minorHAnsi" w:hAnsiTheme="minorHAnsi" w:cstheme="minorHAnsi"/>
          <w:sz w:val="22"/>
        </w:rPr>
        <w:t>no que diz respeito à sua área de competência</w:t>
      </w:r>
      <w:r>
        <w:rPr>
          <w:rFonts w:asciiTheme="minorHAnsi" w:hAnsiTheme="minorHAnsi" w:cstheme="minorHAnsi"/>
          <w:sz w:val="22"/>
        </w:rPr>
        <w:t>;</w:t>
      </w:r>
    </w:p>
    <w:p w14:paraId="7CF508EE" w14:textId="77777777" w:rsidR="00A10DA3" w:rsidRPr="00D210F2" w:rsidRDefault="00A10DA3" w:rsidP="00191E86">
      <w:pPr>
        <w:pStyle w:val="PargrafodaLista"/>
        <w:numPr>
          <w:ilvl w:val="0"/>
          <w:numId w:val="4"/>
        </w:numPr>
        <w:tabs>
          <w:tab w:val="left" w:pos="426"/>
        </w:tabs>
        <w:spacing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representar a PPSA em subcomitês dos consórcios; </w:t>
      </w:r>
    </w:p>
    <w:p w14:paraId="5F6489F8" w14:textId="77777777" w:rsidR="00A10DA3" w:rsidRPr="00D210F2" w:rsidRDefault="00A10DA3" w:rsidP="00191E86">
      <w:pPr>
        <w:pStyle w:val="PargrafodaLista"/>
        <w:numPr>
          <w:ilvl w:val="0"/>
          <w:numId w:val="4"/>
        </w:numPr>
        <w:tabs>
          <w:tab w:val="left" w:pos="426"/>
        </w:tabs>
        <w:spacing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>propor e acompanhar processos</w:t>
      </w:r>
      <w:r w:rsidR="00D92B8D">
        <w:rPr>
          <w:rFonts w:asciiTheme="minorHAnsi" w:hAnsiTheme="minorHAnsi" w:cstheme="minorHAnsi"/>
          <w:sz w:val="22"/>
        </w:rPr>
        <w:t xml:space="preserve"> </w:t>
      </w:r>
      <w:r w:rsidRPr="00D210F2">
        <w:rPr>
          <w:rFonts w:asciiTheme="minorHAnsi" w:hAnsiTheme="minorHAnsi" w:cstheme="minorHAnsi"/>
          <w:sz w:val="22"/>
        </w:rPr>
        <w:t xml:space="preserve">de licitação e contratação de produtos e serviços da PPSA relacionados à sua área de competência; </w:t>
      </w:r>
    </w:p>
    <w:p w14:paraId="2F0DE482" w14:textId="77777777" w:rsidR="00A10DA3" w:rsidRPr="00D210F2" w:rsidRDefault="00A10DA3" w:rsidP="00191E86">
      <w:pPr>
        <w:pStyle w:val="PargrafodaLista"/>
        <w:numPr>
          <w:ilvl w:val="0"/>
          <w:numId w:val="4"/>
        </w:numPr>
        <w:tabs>
          <w:tab w:val="left" w:pos="426"/>
        </w:tabs>
        <w:spacing w:after="16"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emitir manifestação ou nota técnica sobre as propostas submetidas à aprovação dos comitês operacionais dos consórcios que se relacionem à sua área de </w:t>
      </w:r>
      <w:r w:rsidR="00041C0E">
        <w:rPr>
          <w:rFonts w:asciiTheme="minorHAnsi" w:hAnsiTheme="minorHAnsi" w:cstheme="minorHAnsi"/>
          <w:sz w:val="22"/>
        </w:rPr>
        <w:t>competência</w:t>
      </w:r>
      <w:r w:rsidRPr="00D210F2">
        <w:rPr>
          <w:rFonts w:asciiTheme="minorHAnsi" w:hAnsiTheme="minorHAnsi" w:cstheme="minorHAnsi"/>
          <w:sz w:val="22"/>
        </w:rPr>
        <w:t xml:space="preserve">, quando solicitado pela </w:t>
      </w:r>
      <w:r w:rsidR="002C7D2F">
        <w:rPr>
          <w:rFonts w:asciiTheme="minorHAnsi" w:hAnsiTheme="minorHAnsi" w:cstheme="minorHAnsi"/>
          <w:sz w:val="22"/>
        </w:rPr>
        <w:t xml:space="preserve">respectiva </w:t>
      </w:r>
      <w:r w:rsidRPr="00D210F2">
        <w:rPr>
          <w:rFonts w:asciiTheme="minorHAnsi" w:hAnsiTheme="minorHAnsi" w:cstheme="minorHAnsi"/>
          <w:sz w:val="22"/>
        </w:rPr>
        <w:t>Gerência Executiva;</w:t>
      </w:r>
    </w:p>
    <w:p w14:paraId="43041AE7" w14:textId="77777777" w:rsidR="00A10DA3" w:rsidRPr="00D210F2" w:rsidRDefault="00A10DA3" w:rsidP="00191E86">
      <w:pPr>
        <w:pStyle w:val="PargrafodaLista"/>
        <w:numPr>
          <w:ilvl w:val="0"/>
          <w:numId w:val="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>contribuir para o desenvolvimento de estudos e projetos de planejamento estratégico relacionados a sua área de competência</w:t>
      </w:r>
      <w:r w:rsidR="00041C0E">
        <w:rPr>
          <w:rFonts w:asciiTheme="minorHAnsi" w:hAnsiTheme="minorHAnsi" w:cstheme="minorHAnsi"/>
          <w:sz w:val="22"/>
        </w:rPr>
        <w:t>; e</w:t>
      </w:r>
      <w:r w:rsidRPr="00D210F2">
        <w:rPr>
          <w:rFonts w:asciiTheme="minorHAnsi" w:hAnsiTheme="minorHAnsi" w:cstheme="minorHAnsi"/>
          <w:sz w:val="22"/>
        </w:rPr>
        <w:t xml:space="preserve"> </w:t>
      </w:r>
    </w:p>
    <w:p w14:paraId="0F88FB4B" w14:textId="77777777" w:rsidR="00CA33ED" w:rsidRPr="00041C0E" w:rsidRDefault="00A10DA3" w:rsidP="00191E86">
      <w:pPr>
        <w:pStyle w:val="PargrafodaLista"/>
        <w:numPr>
          <w:ilvl w:val="0"/>
          <w:numId w:val="4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041C0E">
        <w:rPr>
          <w:rFonts w:asciiTheme="minorHAnsi" w:hAnsiTheme="minorHAnsi" w:cstheme="minorHAnsi"/>
          <w:sz w:val="22"/>
        </w:rPr>
        <w:t>analisar os dados e informações fornecidos pela ANP e pelo operador, gerados durante o planejamento e a execução das atividades relacionadas a sua área de competência, bem como responsabilizar-se por sua guarda, preservação e confidencialidade</w:t>
      </w:r>
      <w:r w:rsidR="00041C0E">
        <w:rPr>
          <w:rFonts w:asciiTheme="minorHAnsi" w:hAnsiTheme="minorHAnsi" w:cstheme="minorHAnsi"/>
          <w:sz w:val="22"/>
        </w:rPr>
        <w:t>.</w:t>
      </w:r>
      <w:r w:rsidR="00CA33ED" w:rsidRPr="00041C0E">
        <w:rPr>
          <w:rFonts w:asciiTheme="minorHAnsi" w:hAnsiTheme="minorHAnsi" w:cstheme="minorHAnsi"/>
          <w:sz w:val="22"/>
        </w:rPr>
        <w:t xml:space="preserve"> </w:t>
      </w:r>
    </w:p>
    <w:p w14:paraId="151D2AE4" w14:textId="77777777" w:rsidR="00553590" w:rsidRPr="00AF79A7" w:rsidRDefault="00553590" w:rsidP="00386C4C">
      <w:pPr>
        <w:spacing w:line="240" w:lineRule="auto"/>
        <w:ind w:left="-15" w:right="0" w:firstLine="283"/>
        <w:rPr>
          <w:rFonts w:asciiTheme="minorHAnsi" w:hAnsiTheme="minorHAnsi" w:cstheme="minorHAnsi"/>
          <w:sz w:val="22"/>
        </w:rPr>
      </w:pPr>
    </w:p>
    <w:p w14:paraId="1B031A9D" w14:textId="77777777" w:rsidR="00F45F85" w:rsidRPr="00AF79A7" w:rsidRDefault="00F45F85" w:rsidP="003C5245">
      <w:pPr>
        <w:spacing w:after="20" w:line="276" w:lineRule="auto"/>
        <w:ind w:right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Art. 19. Compete à Superintendência de Desenvolvimento e Produção: </w:t>
      </w:r>
    </w:p>
    <w:p w14:paraId="6120ABD6" w14:textId="77777777" w:rsidR="00235A03" w:rsidRPr="00AF79A7" w:rsidRDefault="00235A03" w:rsidP="003C5245">
      <w:pPr>
        <w:spacing w:after="20" w:line="276" w:lineRule="auto"/>
        <w:ind w:right="0"/>
        <w:jc w:val="left"/>
        <w:rPr>
          <w:rFonts w:asciiTheme="minorHAnsi" w:hAnsiTheme="minorHAnsi" w:cstheme="minorHAnsi"/>
          <w:sz w:val="22"/>
        </w:rPr>
      </w:pPr>
    </w:p>
    <w:p w14:paraId="7337CE42" w14:textId="0DD67577" w:rsidR="00967A8F" w:rsidRPr="007A3A23" w:rsidRDefault="003C62BA" w:rsidP="00C15338">
      <w:pPr>
        <w:pStyle w:val="PargrafodaLista"/>
        <w:numPr>
          <w:ilvl w:val="0"/>
          <w:numId w:val="15"/>
        </w:numPr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prestar suporte técnico à</w:t>
      </w:r>
      <w:r w:rsidR="00067944" w:rsidRPr="007A3A23">
        <w:rPr>
          <w:rFonts w:asciiTheme="minorHAnsi" w:hAnsiTheme="minorHAnsi" w:cstheme="minorHAnsi"/>
          <w:sz w:val="22"/>
        </w:rPr>
        <w:t xml:space="preserve"> gestão dos contratos de partilha da produção (</w:t>
      </w:r>
      <w:proofErr w:type="spellStart"/>
      <w:r w:rsidR="00067944" w:rsidRPr="007A3A23">
        <w:rPr>
          <w:rFonts w:asciiTheme="minorHAnsi" w:hAnsiTheme="minorHAnsi" w:cstheme="minorHAnsi"/>
          <w:sz w:val="22"/>
        </w:rPr>
        <w:t>CPPs</w:t>
      </w:r>
      <w:proofErr w:type="spellEnd"/>
      <w:r w:rsidR="00593BA5" w:rsidRPr="007A3A23">
        <w:rPr>
          <w:rFonts w:asciiTheme="minorHAnsi" w:hAnsiTheme="minorHAnsi" w:cstheme="minorHAnsi"/>
          <w:sz w:val="22"/>
        </w:rPr>
        <w:t xml:space="preserve">), </w:t>
      </w:r>
      <w:r>
        <w:rPr>
          <w:rFonts w:asciiTheme="minorHAnsi" w:hAnsiTheme="minorHAnsi" w:cstheme="minorHAnsi"/>
          <w:sz w:val="22"/>
        </w:rPr>
        <w:t>à</w:t>
      </w:r>
      <w:r w:rsidR="00067944" w:rsidRPr="007A3A23">
        <w:rPr>
          <w:rFonts w:asciiTheme="minorHAnsi" w:hAnsiTheme="minorHAnsi" w:cstheme="minorHAnsi"/>
          <w:sz w:val="22"/>
        </w:rPr>
        <w:t xml:space="preserve"> negociação e gestão dos acordos de individualização da produção (</w:t>
      </w:r>
      <w:proofErr w:type="spellStart"/>
      <w:r w:rsidR="00067944" w:rsidRPr="007A3A23">
        <w:rPr>
          <w:rFonts w:asciiTheme="minorHAnsi" w:hAnsiTheme="minorHAnsi" w:cstheme="minorHAnsi"/>
          <w:sz w:val="22"/>
        </w:rPr>
        <w:t>AIPs</w:t>
      </w:r>
      <w:proofErr w:type="spellEnd"/>
      <w:r w:rsidR="00067944" w:rsidRPr="007A3A23">
        <w:rPr>
          <w:rFonts w:asciiTheme="minorHAnsi" w:hAnsiTheme="minorHAnsi" w:cstheme="minorHAnsi"/>
          <w:sz w:val="22"/>
        </w:rPr>
        <w:t xml:space="preserve">) </w:t>
      </w:r>
      <w:r w:rsidR="00593BA5">
        <w:rPr>
          <w:rFonts w:asciiTheme="minorHAnsi" w:hAnsiTheme="minorHAnsi" w:cstheme="minorHAnsi"/>
          <w:sz w:val="22"/>
        </w:rPr>
        <w:t xml:space="preserve">e </w:t>
      </w:r>
      <w:r w:rsidR="00CD1326">
        <w:rPr>
          <w:rFonts w:asciiTheme="minorHAnsi" w:hAnsiTheme="minorHAnsi" w:cstheme="minorHAnsi"/>
          <w:sz w:val="22"/>
        </w:rPr>
        <w:t>d</w:t>
      </w:r>
      <w:r w:rsidR="00067944" w:rsidRPr="007A3A23">
        <w:rPr>
          <w:rFonts w:asciiTheme="minorHAnsi" w:hAnsiTheme="minorHAnsi" w:cstheme="minorHAnsi"/>
          <w:sz w:val="22"/>
        </w:rPr>
        <w:t>os acordos de coparticipação (</w:t>
      </w:r>
      <w:proofErr w:type="spellStart"/>
      <w:r w:rsidR="00067944" w:rsidRPr="007A3A23">
        <w:rPr>
          <w:rFonts w:asciiTheme="minorHAnsi" w:hAnsiTheme="minorHAnsi" w:cstheme="minorHAnsi"/>
          <w:sz w:val="22"/>
        </w:rPr>
        <w:t>ACPs</w:t>
      </w:r>
      <w:proofErr w:type="spellEnd"/>
      <w:r w:rsidR="00067944" w:rsidRPr="007A3A23">
        <w:rPr>
          <w:rFonts w:asciiTheme="minorHAnsi" w:hAnsiTheme="minorHAnsi" w:cstheme="minorHAnsi"/>
          <w:sz w:val="22"/>
        </w:rPr>
        <w:t>)</w:t>
      </w:r>
      <w:r w:rsidR="00534F8E">
        <w:rPr>
          <w:rFonts w:asciiTheme="minorHAnsi" w:hAnsiTheme="minorHAnsi" w:cstheme="minorHAnsi"/>
          <w:sz w:val="22"/>
        </w:rPr>
        <w:t>;</w:t>
      </w:r>
      <w:r w:rsidR="00067944" w:rsidRPr="007A3A23">
        <w:rPr>
          <w:rFonts w:asciiTheme="minorHAnsi" w:hAnsiTheme="minorHAnsi" w:cstheme="minorHAnsi"/>
          <w:sz w:val="22"/>
        </w:rPr>
        <w:t xml:space="preserve"> </w:t>
      </w:r>
    </w:p>
    <w:p w14:paraId="1C1BFDB7" w14:textId="1576DF9C" w:rsidR="00041C0E" w:rsidRPr="00E26D26" w:rsidRDefault="00041C0E" w:rsidP="007A3A23">
      <w:pPr>
        <w:pStyle w:val="PargrafodaLista"/>
        <w:numPr>
          <w:ilvl w:val="0"/>
          <w:numId w:val="15"/>
        </w:numPr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7A3A23">
        <w:rPr>
          <w:rFonts w:asciiTheme="minorHAnsi" w:hAnsiTheme="minorHAnsi" w:cstheme="minorHAnsi"/>
          <w:sz w:val="22"/>
        </w:rPr>
        <w:t>analisar, técnica e economicamente, e acompanhar a execução dos planos de desenvolvimento</w:t>
      </w:r>
      <w:r w:rsidR="001642D7" w:rsidRPr="007A3A23">
        <w:rPr>
          <w:rFonts w:asciiTheme="minorHAnsi" w:hAnsiTheme="minorHAnsi" w:cstheme="minorHAnsi"/>
          <w:sz w:val="22"/>
        </w:rPr>
        <w:t>, dos planos de desativação de instalações</w:t>
      </w:r>
      <w:r w:rsidRPr="007A3A23">
        <w:rPr>
          <w:rFonts w:asciiTheme="minorHAnsi" w:hAnsiTheme="minorHAnsi" w:cstheme="minorHAnsi"/>
          <w:sz w:val="22"/>
        </w:rPr>
        <w:t xml:space="preserve"> e dos respectivos programas de trabalho e orçamentos anuais; </w:t>
      </w:r>
    </w:p>
    <w:p w14:paraId="12C9EC1F" w14:textId="77777777" w:rsidR="00224B2D" w:rsidRPr="007A3A23" w:rsidRDefault="00224B2D" w:rsidP="007A3A23">
      <w:pPr>
        <w:pStyle w:val="PargrafodaLista"/>
        <w:numPr>
          <w:ilvl w:val="0"/>
          <w:numId w:val="15"/>
        </w:numPr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7A3A23">
        <w:rPr>
          <w:rFonts w:asciiTheme="minorHAnsi" w:hAnsiTheme="minorHAnsi" w:cstheme="minorHAnsi"/>
          <w:sz w:val="22"/>
        </w:rPr>
        <w:t xml:space="preserve">analisar técnica e economicamente os projetos de desenvolvimento da produção de óleo e gás e injeção de fluidos, assim como os projetos de medição, coleta e movimentação da parcela da produção pertencente à União; </w:t>
      </w:r>
    </w:p>
    <w:p w14:paraId="75ACC47E" w14:textId="77777777" w:rsidR="00BB0D74" w:rsidRDefault="00CB0F15" w:rsidP="007A3A23">
      <w:pPr>
        <w:pStyle w:val="PargrafodaLista"/>
        <w:numPr>
          <w:ilvl w:val="0"/>
          <w:numId w:val="15"/>
        </w:numPr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7A3A23">
        <w:rPr>
          <w:rFonts w:asciiTheme="minorHAnsi" w:hAnsiTheme="minorHAnsi" w:cstheme="minorHAnsi"/>
          <w:sz w:val="22"/>
        </w:rPr>
        <w:t>analisar o desempenho operacional dos projetos em produção, identificando desvios e buscando junto aos operadores oportunidades de correção ou melhorias;</w:t>
      </w:r>
    </w:p>
    <w:p w14:paraId="78E12055" w14:textId="64820B6E" w:rsidR="00041C0E" w:rsidRPr="007A3A23" w:rsidRDefault="00406366" w:rsidP="007A3A23">
      <w:pPr>
        <w:pStyle w:val="PargrafodaLista"/>
        <w:numPr>
          <w:ilvl w:val="0"/>
          <w:numId w:val="15"/>
        </w:numPr>
        <w:spacing w:after="15" w:line="240" w:lineRule="auto"/>
        <w:ind w:right="0"/>
        <w:rPr>
          <w:rFonts w:asciiTheme="minorHAnsi" w:hAnsiTheme="minorHAnsi" w:cstheme="minorHAnsi"/>
          <w:sz w:val="22"/>
        </w:rPr>
      </w:pPr>
      <w:bookmarkStart w:id="8" w:name="_Hlk112941383"/>
      <w:r>
        <w:rPr>
          <w:rFonts w:asciiTheme="minorHAnsi" w:hAnsiTheme="minorHAnsi" w:cstheme="minorHAnsi"/>
          <w:sz w:val="22"/>
        </w:rPr>
        <w:lastRenderedPageBreak/>
        <w:t>zelar para</w:t>
      </w:r>
      <w:r w:rsidRPr="000149C6">
        <w:rPr>
          <w:rFonts w:asciiTheme="minorHAnsi" w:hAnsiTheme="minorHAnsi" w:cstheme="minorHAnsi"/>
          <w:sz w:val="22"/>
        </w:rPr>
        <w:t xml:space="preserve"> </w:t>
      </w:r>
      <w:r w:rsidR="00D85F12" w:rsidRPr="000149C6">
        <w:rPr>
          <w:rFonts w:asciiTheme="minorHAnsi" w:hAnsiTheme="minorHAnsi" w:cstheme="minorHAnsi"/>
          <w:sz w:val="22"/>
        </w:rPr>
        <w:t xml:space="preserve">que </w:t>
      </w:r>
      <w:r w:rsidR="00041C0E" w:rsidRPr="008A291F">
        <w:rPr>
          <w:rFonts w:asciiTheme="minorHAnsi" w:hAnsiTheme="minorHAnsi" w:cstheme="minorHAnsi"/>
          <w:sz w:val="22"/>
        </w:rPr>
        <w:t xml:space="preserve">inovações </w:t>
      </w:r>
      <w:r w:rsidR="00041C0E" w:rsidRPr="007A3A23">
        <w:rPr>
          <w:rFonts w:asciiTheme="minorHAnsi" w:hAnsiTheme="minorHAnsi" w:cstheme="minorHAnsi"/>
          <w:sz w:val="22"/>
        </w:rPr>
        <w:t>tecnológicas</w:t>
      </w:r>
      <w:r w:rsidR="003B012B" w:rsidRPr="007A3A23">
        <w:rPr>
          <w:rFonts w:asciiTheme="minorHAnsi" w:hAnsiTheme="minorHAnsi" w:cstheme="minorHAnsi"/>
          <w:sz w:val="22"/>
        </w:rPr>
        <w:t>, melhores práticas</w:t>
      </w:r>
      <w:r w:rsidR="00041C0E" w:rsidRPr="007A3A23">
        <w:rPr>
          <w:rFonts w:asciiTheme="minorHAnsi" w:hAnsiTheme="minorHAnsi" w:cstheme="minorHAnsi"/>
          <w:sz w:val="22"/>
        </w:rPr>
        <w:t xml:space="preserve"> </w:t>
      </w:r>
      <w:r w:rsidR="00041C0E" w:rsidRPr="008A291F">
        <w:rPr>
          <w:rFonts w:asciiTheme="minorHAnsi" w:hAnsiTheme="minorHAnsi" w:cstheme="minorHAnsi"/>
          <w:sz w:val="22"/>
        </w:rPr>
        <w:t xml:space="preserve">e </w:t>
      </w:r>
      <w:r w:rsidR="00041C0E" w:rsidRPr="007A3A23">
        <w:rPr>
          <w:rFonts w:asciiTheme="minorHAnsi" w:hAnsiTheme="minorHAnsi" w:cstheme="minorHAnsi"/>
          <w:sz w:val="22"/>
        </w:rPr>
        <w:t>modelos de gestão otimizada</w:t>
      </w:r>
      <w:r w:rsidR="00BB0D74">
        <w:rPr>
          <w:rFonts w:asciiTheme="minorHAnsi" w:hAnsiTheme="minorHAnsi" w:cstheme="minorHAnsi"/>
          <w:sz w:val="22"/>
        </w:rPr>
        <w:t xml:space="preserve"> </w:t>
      </w:r>
      <w:r w:rsidR="00041C0E" w:rsidRPr="008A291F">
        <w:rPr>
          <w:rFonts w:asciiTheme="minorHAnsi" w:hAnsiTheme="minorHAnsi" w:cstheme="minorHAnsi"/>
          <w:sz w:val="22"/>
        </w:rPr>
        <w:t xml:space="preserve">sejam aplicados pelos operadores para </w:t>
      </w:r>
      <w:r w:rsidR="004A7D5E">
        <w:rPr>
          <w:rFonts w:asciiTheme="minorHAnsi" w:hAnsiTheme="minorHAnsi" w:cstheme="minorHAnsi"/>
          <w:sz w:val="22"/>
        </w:rPr>
        <w:t xml:space="preserve">contribuir com a execução dos </w:t>
      </w:r>
      <w:r w:rsidR="00041C0E" w:rsidRPr="008A291F">
        <w:rPr>
          <w:rFonts w:asciiTheme="minorHAnsi" w:hAnsiTheme="minorHAnsi" w:cstheme="minorHAnsi"/>
          <w:sz w:val="22"/>
        </w:rPr>
        <w:t xml:space="preserve">projetos ligados </w:t>
      </w:r>
      <w:r w:rsidR="00041C0E" w:rsidRPr="007A3A23">
        <w:rPr>
          <w:rFonts w:asciiTheme="minorHAnsi" w:hAnsiTheme="minorHAnsi" w:cstheme="minorHAnsi"/>
          <w:sz w:val="22"/>
        </w:rPr>
        <w:t>à</w:t>
      </w:r>
      <w:r w:rsidR="007A6C17" w:rsidRPr="007A3A23">
        <w:rPr>
          <w:rFonts w:asciiTheme="minorHAnsi" w:hAnsiTheme="minorHAnsi" w:cstheme="minorHAnsi"/>
          <w:sz w:val="22"/>
        </w:rPr>
        <w:t xml:space="preserve"> sua área de competência</w:t>
      </w:r>
      <w:r w:rsidR="00041C0E" w:rsidRPr="007A3A23">
        <w:rPr>
          <w:rFonts w:asciiTheme="minorHAnsi" w:hAnsiTheme="minorHAnsi" w:cstheme="minorHAnsi"/>
          <w:sz w:val="22"/>
        </w:rPr>
        <w:t xml:space="preserve">; </w:t>
      </w:r>
    </w:p>
    <w:bookmarkEnd w:id="8"/>
    <w:p w14:paraId="6FA24853" w14:textId="252366D2" w:rsidR="00041C0E" w:rsidRPr="00E26D26" w:rsidRDefault="00051B46" w:rsidP="00C15338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E26D26">
        <w:rPr>
          <w:rFonts w:asciiTheme="minorHAnsi" w:hAnsiTheme="minorHAnsi" w:cstheme="minorHAnsi"/>
          <w:color w:val="auto"/>
          <w:sz w:val="22"/>
        </w:rPr>
        <w:t xml:space="preserve">acompanhar a evolução tecnológica e as melhores práticas de sua área de competência, disponíveis ou propostas, incluindo seus riscos e custos, e avaliar a sua aplicabilidade para os </w:t>
      </w:r>
      <w:proofErr w:type="spellStart"/>
      <w:r w:rsidRPr="00E26D26">
        <w:rPr>
          <w:rFonts w:asciiTheme="minorHAnsi" w:hAnsiTheme="minorHAnsi" w:cstheme="minorHAnsi"/>
          <w:color w:val="auto"/>
          <w:sz w:val="22"/>
        </w:rPr>
        <w:t>CPPs</w:t>
      </w:r>
      <w:proofErr w:type="spellEnd"/>
      <w:r w:rsidRPr="00E26D26">
        <w:rPr>
          <w:rFonts w:asciiTheme="minorHAnsi" w:hAnsiTheme="minorHAnsi" w:cstheme="minorHAnsi"/>
          <w:color w:val="auto"/>
          <w:sz w:val="22"/>
        </w:rPr>
        <w:t xml:space="preserve"> e Áreas não contratadas envolvidas em </w:t>
      </w:r>
      <w:proofErr w:type="spellStart"/>
      <w:r w:rsidRPr="00E26D26">
        <w:rPr>
          <w:rFonts w:asciiTheme="minorHAnsi" w:hAnsiTheme="minorHAnsi" w:cstheme="minorHAnsi"/>
          <w:color w:val="auto"/>
          <w:sz w:val="22"/>
        </w:rPr>
        <w:t>AIPs</w:t>
      </w:r>
      <w:proofErr w:type="spellEnd"/>
      <w:r w:rsidRPr="00E26D26">
        <w:rPr>
          <w:rFonts w:asciiTheme="minorHAnsi" w:hAnsiTheme="minorHAnsi" w:cstheme="minorHAnsi"/>
          <w:color w:val="auto"/>
          <w:sz w:val="22"/>
        </w:rPr>
        <w:t>;</w:t>
      </w:r>
    </w:p>
    <w:p w14:paraId="3FBD8446" w14:textId="185C2DF8" w:rsidR="00041C0E" w:rsidRDefault="00041C0E" w:rsidP="00C15338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5D06AD">
        <w:rPr>
          <w:rFonts w:asciiTheme="minorHAnsi" w:hAnsiTheme="minorHAnsi" w:cstheme="minorHAnsi"/>
          <w:sz w:val="22"/>
        </w:rPr>
        <w:t>avaliar os custos apresentados pelo operador</w:t>
      </w:r>
      <w:r w:rsidR="00ED2B01">
        <w:rPr>
          <w:rFonts w:asciiTheme="minorHAnsi" w:hAnsiTheme="minorHAnsi" w:cstheme="minorHAnsi"/>
          <w:sz w:val="22"/>
        </w:rPr>
        <w:t>,</w:t>
      </w:r>
      <w:r w:rsidRPr="005D06AD">
        <w:rPr>
          <w:rFonts w:asciiTheme="minorHAnsi" w:hAnsiTheme="minorHAnsi" w:cstheme="minorHAnsi"/>
          <w:sz w:val="22"/>
        </w:rPr>
        <w:t xml:space="preserve"> </w:t>
      </w:r>
      <w:r w:rsidR="00406366" w:rsidRPr="005D06AD">
        <w:rPr>
          <w:rFonts w:asciiTheme="minorHAnsi" w:hAnsiTheme="minorHAnsi" w:cstheme="minorHAnsi"/>
          <w:sz w:val="22"/>
        </w:rPr>
        <w:t xml:space="preserve">no que diz respeito </w:t>
      </w:r>
      <w:r w:rsidRPr="005D06AD">
        <w:rPr>
          <w:rFonts w:asciiTheme="minorHAnsi" w:hAnsiTheme="minorHAnsi" w:cstheme="minorHAnsi"/>
          <w:sz w:val="22"/>
        </w:rPr>
        <w:t>à sua área de competência, garantindo a aplicação das melhores práticas da indústria do petróleo, c</w:t>
      </w:r>
      <w:r w:rsidR="006E5ED2" w:rsidRPr="005D06AD">
        <w:rPr>
          <w:rFonts w:asciiTheme="minorHAnsi" w:hAnsiTheme="minorHAnsi" w:cstheme="minorHAnsi"/>
          <w:sz w:val="22"/>
        </w:rPr>
        <w:t>om obediência às normas relativas à saúde</w:t>
      </w:r>
      <w:r w:rsidR="00E47A86" w:rsidRPr="005D06AD">
        <w:rPr>
          <w:rFonts w:asciiTheme="minorHAnsi" w:hAnsiTheme="minorHAnsi" w:cstheme="minorHAnsi"/>
          <w:sz w:val="22"/>
        </w:rPr>
        <w:t>, meio ambiente e segurança operacional e atendendo às</w:t>
      </w:r>
      <w:r w:rsidRPr="005D06AD">
        <w:rPr>
          <w:rFonts w:asciiTheme="minorHAnsi" w:hAnsiTheme="minorHAnsi" w:cstheme="minorHAnsi"/>
          <w:sz w:val="22"/>
        </w:rPr>
        <w:t xml:space="preserve"> exigências de conteúdo local; </w:t>
      </w:r>
    </w:p>
    <w:p w14:paraId="15C47786" w14:textId="28689B8B" w:rsidR="005D06AD" w:rsidRDefault="00963CE3" w:rsidP="00191E86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963CE3">
        <w:rPr>
          <w:rFonts w:asciiTheme="minorHAnsi" w:hAnsiTheme="minorHAnsi" w:cstheme="minorHAnsi"/>
          <w:sz w:val="22"/>
        </w:rPr>
        <w:t>avaliar o reconhecimento do</w:t>
      </w:r>
      <w:r w:rsidR="00ED2B01">
        <w:rPr>
          <w:rFonts w:asciiTheme="minorHAnsi" w:hAnsiTheme="minorHAnsi" w:cstheme="minorHAnsi"/>
          <w:sz w:val="22"/>
        </w:rPr>
        <w:t>s</w:t>
      </w:r>
      <w:r w:rsidRPr="00963CE3">
        <w:rPr>
          <w:rFonts w:asciiTheme="minorHAnsi" w:hAnsiTheme="minorHAnsi" w:cstheme="minorHAnsi"/>
          <w:sz w:val="22"/>
        </w:rPr>
        <w:t xml:space="preserve"> custos passiveis de recuperação como custo em óleo nos </w:t>
      </w:r>
      <w:proofErr w:type="spellStart"/>
      <w:r w:rsidRPr="00963CE3">
        <w:rPr>
          <w:rFonts w:asciiTheme="minorHAnsi" w:hAnsiTheme="minorHAnsi" w:cstheme="minorHAnsi"/>
          <w:sz w:val="22"/>
        </w:rPr>
        <w:t>CPPs</w:t>
      </w:r>
      <w:proofErr w:type="spellEnd"/>
      <w:r w:rsidRPr="00963CE3">
        <w:rPr>
          <w:rFonts w:asciiTheme="minorHAnsi" w:hAnsiTheme="minorHAnsi" w:cstheme="minorHAnsi"/>
          <w:sz w:val="22"/>
        </w:rPr>
        <w:t>, no que diz respeito à sua área de competência;</w:t>
      </w:r>
    </w:p>
    <w:p w14:paraId="64884F76" w14:textId="77777777" w:rsidR="00041C0E" w:rsidRPr="00D210F2" w:rsidRDefault="00041C0E" w:rsidP="00191E86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>representar a PPSA em subcomitês dos consórcios;</w:t>
      </w:r>
    </w:p>
    <w:p w14:paraId="5C5D607F" w14:textId="77777777" w:rsidR="00041C0E" w:rsidRPr="00D210F2" w:rsidRDefault="00041C0E" w:rsidP="00191E86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>propor e acompanhar processos de licitação e contratação de produtos e serviços da PPSA relacionados à sua área de competência;</w:t>
      </w:r>
    </w:p>
    <w:p w14:paraId="054BC0EE" w14:textId="77777777" w:rsidR="00041C0E" w:rsidRPr="00D210F2" w:rsidRDefault="00041C0E" w:rsidP="00191E86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emitir manifestação ou nota técnica sobre as propostas submetidas à aprovação dos comitês operacionais dos consórcios que se relacionem à sua área de </w:t>
      </w:r>
      <w:r w:rsidR="00671535">
        <w:rPr>
          <w:rFonts w:asciiTheme="minorHAnsi" w:hAnsiTheme="minorHAnsi" w:cstheme="minorHAnsi"/>
          <w:sz w:val="22"/>
        </w:rPr>
        <w:t>competência</w:t>
      </w:r>
      <w:r w:rsidRPr="00D210F2">
        <w:rPr>
          <w:rFonts w:asciiTheme="minorHAnsi" w:hAnsiTheme="minorHAnsi" w:cstheme="minorHAnsi"/>
          <w:sz w:val="22"/>
        </w:rPr>
        <w:t xml:space="preserve">, quando solicitado pela </w:t>
      </w:r>
      <w:r w:rsidR="00670FA6">
        <w:rPr>
          <w:rFonts w:asciiTheme="minorHAnsi" w:hAnsiTheme="minorHAnsi" w:cstheme="minorHAnsi"/>
          <w:sz w:val="22"/>
        </w:rPr>
        <w:t xml:space="preserve">respectiva </w:t>
      </w:r>
      <w:r w:rsidRPr="00D210F2">
        <w:rPr>
          <w:rFonts w:asciiTheme="minorHAnsi" w:hAnsiTheme="minorHAnsi" w:cstheme="minorHAnsi"/>
          <w:sz w:val="22"/>
        </w:rPr>
        <w:t xml:space="preserve">Gerência Executiva; </w:t>
      </w:r>
    </w:p>
    <w:p w14:paraId="4635274D" w14:textId="77777777" w:rsidR="00041C0E" w:rsidRDefault="00041C0E" w:rsidP="00191E86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 xml:space="preserve">contribuir para o desenvolvimento de estudos e projetos de planejamento estratégico relacionados a sua área de </w:t>
      </w:r>
      <w:r w:rsidR="00671535">
        <w:rPr>
          <w:rFonts w:asciiTheme="minorHAnsi" w:hAnsiTheme="minorHAnsi" w:cstheme="minorHAnsi"/>
          <w:sz w:val="22"/>
        </w:rPr>
        <w:t>atividade</w:t>
      </w:r>
      <w:r w:rsidR="00E37F84">
        <w:rPr>
          <w:rFonts w:asciiTheme="minorHAnsi" w:hAnsiTheme="minorHAnsi" w:cstheme="minorHAnsi"/>
          <w:sz w:val="22"/>
        </w:rPr>
        <w:t>;</w:t>
      </w:r>
      <w:r w:rsidRPr="00D210F2">
        <w:rPr>
          <w:rFonts w:asciiTheme="minorHAnsi" w:hAnsiTheme="minorHAnsi" w:cstheme="minorHAnsi"/>
          <w:sz w:val="22"/>
        </w:rPr>
        <w:t xml:space="preserve"> </w:t>
      </w:r>
    </w:p>
    <w:p w14:paraId="06858A3C" w14:textId="3EF3976B" w:rsidR="00EA4E8E" w:rsidRPr="006F18A0" w:rsidRDefault="00041C0E" w:rsidP="006F18A0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6F18A0">
        <w:rPr>
          <w:rFonts w:asciiTheme="minorHAnsi" w:hAnsiTheme="minorHAnsi" w:cstheme="minorHAnsi"/>
          <w:sz w:val="22"/>
        </w:rPr>
        <w:t>analisar os dados e informações fornecidos pelo operador, gerados durante o planejamento e a execução das atividades relacionadas a sua área de competência, bem como responsabilizar-se p</w:t>
      </w:r>
      <w:r w:rsidR="00671535" w:rsidRPr="006F18A0">
        <w:rPr>
          <w:rFonts w:asciiTheme="minorHAnsi" w:hAnsiTheme="minorHAnsi" w:cstheme="minorHAnsi"/>
          <w:sz w:val="22"/>
        </w:rPr>
        <w:t>ela</w:t>
      </w:r>
      <w:r w:rsidRPr="006F18A0">
        <w:rPr>
          <w:rFonts w:asciiTheme="minorHAnsi" w:hAnsiTheme="minorHAnsi" w:cstheme="minorHAnsi"/>
          <w:sz w:val="22"/>
        </w:rPr>
        <w:t xml:space="preserve"> sua guarda, preservação e confidencialidade;</w:t>
      </w:r>
    </w:p>
    <w:p w14:paraId="611081F1" w14:textId="01C4865A" w:rsidR="008A14CC" w:rsidRPr="006F18A0" w:rsidRDefault="00041C0E" w:rsidP="00F271B6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D210F2">
        <w:rPr>
          <w:rFonts w:asciiTheme="minorHAnsi" w:hAnsiTheme="minorHAnsi" w:cstheme="minorHAnsi"/>
          <w:sz w:val="22"/>
        </w:rPr>
        <w:t>analisar dados e relatórios relativos à produção de petróleo e gás natural</w:t>
      </w:r>
      <w:r w:rsidR="00CA76DE">
        <w:rPr>
          <w:rFonts w:asciiTheme="minorHAnsi" w:hAnsiTheme="minorHAnsi" w:cstheme="minorHAnsi"/>
          <w:sz w:val="22"/>
        </w:rPr>
        <w:t xml:space="preserve"> dos</w:t>
      </w:r>
      <w:r w:rsidRPr="00D210F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contratos de partilha de produção e </w:t>
      </w:r>
      <w:r w:rsidR="00670FA6">
        <w:rPr>
          <w:rFonts w:asciiTheme="minorHAnsi" w:hAnsiTheme="minorHAnsi" w:cstheme="minorHAnsi"/>
          <w:sz w:val="22"/>
        </w:rPr>
        <w:t>acordos de individualização da produção</w:t>
      </w:r>
      <w:r w:rsidR="00CA76DE">
        <w:rPr>
          <w:rFonts w:asciiTheme="minorHAnsi" w:hAnsiTheme="minorHAnsi" w:cstheme="minorHAnsi"/>
          <w:sz w:val="22"/>
        </w:rPr>
        <w:t xml:space="preserve">, </w:t>
      </w:r>
      <w:r w:rsidR="00CA76DE" w:rsidRPr="006F18A0">
        <w:rPr>
          <w:rFonts w:asciiTheme="minorHAnsi" w:hAnsiTheme="minorHAnsi" w:cstheme="minorHAnsi"/>
          <w:sz w:val="22"/>
        </w:rPr>
        <w:t xml:space="preserve">calculando </w:t>
      </w:r>
      <w:r w:rsidR="004E51D2" w:rsidRPr="006F18A0">
        <w:rPr>
          <w:rFonts w:asciiTheme="minorHAnsi" w:hAnsiTheme="minorHAnsi" w:cstheme="minorHAnsi"/>
          <w:sz w:val="22"/>
        </w:rPr>
        <w:t xml:space="preserve">volumes e valores </w:t>
      </w:r>
      <w:r w:rsidR="008A14CC" w:rsidRPr="00E26D26">
        <w:rPr>
          <w:rFonts w:asciiTheme="minorHAnsi" w:hAnsiTheme="minorHAnsi" w:cstheme="minorHAnsi"/>
          <w:sz w:val="22"/>
        </w:rPr>
        <w:t xml:space="preserve">monetários referentes ao </w:t>
      </w:r>
      <w:r w:rsidR="00467386">
        <w:rPr>
          <w:rFonts w:asciiTheme="minorHAnsi" w:hAnsiTheme="minorHAnsi" w:cstheme="minorHAnsi"/>
          <w:sz w:val="22"/>
        </w:rPr>
        <w:t>e</w:t>
      </w:r>
      <w:r w:rsidR="008A14CC" w:rsidRPr="00E26D26">
        <w:rPr>
          <w:rFonts w:asciiTheme="minorHAnsi" w:hAnsiTheme="minorHAnsi" w:cstheme="minorHAnsi"/>
          <w:sz w:val="22"/>
        </w:rPr>
        <w:t xml:space="preserve">xcedente em </w:t>
      </w:r>
      <w:r w:rsidR="00467386">
        <w:rPr>
          <w:rFonts w:asciiTheme="minorHAnsi" w:hAnsiTheme="minorHAnsi" w:cstheme="minorHAnsi"/>
          <w:sz w:val="22"/>
        </w:rPr>
        <w:t>ó</w:t>
      </w:r>
      <w:r w:rsidR="008A14CC" w:rsidRPr="00E26D26">
        <w:rPr>
          <w:rFonts w:asciiTheme="minorHAnsi" w:hAnsiTheme="minorHAnsi" w:cstheme="minorHAnsi"/>
          <w:sz w:val="22"/>
        </w:rPr>
        <w:t xml:space="preserve">leo da União para os </w:t>
      </w:r>
      <w:r w:rsidR="000F75E4">
        <w:rPr>
          <w:rFonts w:asciiTheme="minorHAnsi" w:hAnsiTheme="minorHAnsi" w:cstheme="minorHAnsi"/>
          <w:sz w:val="22"/>
        </w:rPr>
        <w:t xml:space="preserve">CPPS, </w:t>
      </w:r>
      <w:proofErr w:type="spellStart"/>
      <w:r w:rsidR="000F75E4">
        <w:rPr>
          <w:rFonts w:asciiTheme="minorHAnsi" w:hAnsiTheme="minorHAnsi" w:cstheme="minorHAnsi"/>
          <w:sz w:val="22"/>
        </w:rPr>
        <w:t>AIPs</w:t>
      </w:r>
      <w:proofErr w:type="spellEnd"/>
      <w:r w:rsidR="0051145B">
        <w:rPr>
          <w:rFonts w:asciiTheme="minorHAnsi" w:hAnsiTheme="minorHAnsi" w:cstheme="minorHAnsi"/>
          <w:sz w:val="22"/>
        </w:rPr>
        <w:t xml:space="preserve"> e </w:t>
      </w:r>
      <w:r w:rsidR="00467386">
        <w:rPr>
          <w:rFonts w:asciiTheme="minorHAnsi" w:hAnsiTheme="minorHAnsi" w:cstheme="minorHAnsi"/>
          <w:sz w:val="22"/>
        </w:rPr>
        <w:t>a</w:t>
      </w:r>
      <w:r w:rsidR="0051145B">
        <w:rPr>
          <w:rFonts w:asciiTheme="minorHAnsi" w:hAnsiTheme="minorHAnsi" w:cstheme="minorHAnsi"/>
          <w:sz w:val="22"/>
        </w:rPr>
        <w:t xml:space="preserve">cordos de </w:t>
      </w:r>
      <w:r w:rsidR="00467386">
        <w:rPr>
          <w:rFonts w:asciiTheme="minorHAnsi" w:hAnsiTheme="minorHAnsi" w:cstheme="minorHAnsi"/>
          <w:sz w:val="22"/>
        </w:rPr>
        <w:t>c</w:t>
      </w:r>
      <w:r w:rsidR="008A14CC" w:rsidRPr="00E26D26">
        <w:rPr>
          <w:rFonts w:asciiTheme="minorHAnsi" w:hAnsiTheme="minorHAnsi" w:cstheme="minorHAnsi"/>
          <w:sz w:val="22"/>
        </w:rPr>
        <w:t>o</w:t>
      </w:r>
      <w:r w:rsidR="00467386">
        <w:rPr>
          <w:rFonts w:asciiTheme="minorHAnsi" w:hAnsiTheme="minorHAnsi" w:cstheme="minorHAnsi"/>
          <w:sz w:val="22"/>
        </w:rPr>
        <w:t>p</w:t>
      </w:r>
      <w:r w:rsidR="008A14CC" w:rsidRPr="00E26D26">
        <w:rPr>
          <w:rFonts w:asciiTheme="minorHAnsi" w:hAnsiTheme="minorHAnsi" w:cstheme="minorHAnsi"/>
          <w:sz w:val="22"/>
        </w:rPr>
        <w:t>articipação em que a PPSA for parte, interveniente anuente ou representante designada;</w:t>
      </w:r>
      <w:r w:rsidR="00467386">
        <w:rPr>
          <w:rFonts w:asciiTheme="minorHAnsi" w:hAnsiTheme="minorHAnsi" w:cstheme="minorHAnsi"/>
          <w:sz w:val="22"/>
        </w:rPr>
        <w:t xml:space="preserve"> </w:t>
      </w:r>
      <w:r w:rsidR="00F55311">
        <w:rPr>
          <w:rFonts w:asciiTheme="minorHAnsi" w:hAnsiTheme="minorHAnsi" w:cstheme="minorHAnsi"/>
          <w:sz w:val="22"/>
        </w:rPr>
        <w:t>e</w:t>
      </w:r>
    </w:p>
    <w:p w14:paraId="31070FE3" w14:textId="7CB61974" w:rsidR="004A40DC" w:rsidRDefault="004A40DC" w:rsidP="006F18A0">
      <w:pPr>
        <w:pStyle w:val="PargrafodaLista"/>
        <w:numPr>
          <w:ilvl w:val="0"/>
          <w:numId w:val="15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26D26">
        <w:rPr>
          <w:rFonts w:asciiTheme="minorHAnsi" w:hAnsiTheme="minorHAnsi" w:cstheme="minorHAnsi"/>
          <w:sz w:val="22"/>
        </w:rPr>
        <w:t>analisar dados e relatórios relativos à eficiência</w:t>
      </w:r>
      <w:r w:rsidR="006C3966" w:rsidRPr="00E26D26">
        <w:rPr>
          <w:rFonts w:asciiTheme="minorHAnsi" w:hAnsiTheme="minorHAnsi" w:cstheme="minorHAnsi"/>
          <w:sz w:val="22"/>
        </w:rPr>
        <w:t>,</w:t>
      </w:r>
      <w:r w:rsidR="00996E15" w:rsidRPr="00E26D26">
        <w:rPr>
          <w:rFonts w:asciiTheme="minorHAnsi" w:hAnsiTheme="minorHAnsi" w:cstheme="minorHAnsi"/>
          <w:sz w:val="22"/>
        </w:rPr>
        <w:t xml:space="preserve"> perdas operacionais e </w:t>
      </w:r>
      <w:r w:rsidRPr="00E26D26">
        <w:rPr>
          <w:rFonts w:asciiTheme="minorHAnsi" w:hAnsiTheme="minorHAnsi" w:cstheme="minorHAnsi"/>
          <w:sz w:val="22"/>
        </w:rPr>
        <w:t>controle da produção de petróleo e gás natural produzidos nos contratos de partilha de produção e acordos de individualização da produção</w:t>
      </w:r>
      <w:r w:rsidR="00CB021C">
        <w:rPr>
          <w:rFonts w:asciiTheme="minorHAnsi" w:hAnsiTheme="minorHAnsi" w:cstheme="minorHAnsi"/>
          <w:sz w:val="22"/>
        </w:rPr>
        <w:t>.</w:t>
      </w:r>
    </w:p>
    <w:p w14:paraId="4C369776" w14:textId="77777777" w:rsidR="00083650" w:rsidRPr="00996E15" w:rsidRDefault="00083650" w:rsidP="0051145B"/>
    <w:p w14:paraId="03BB22A9" w14:textId="40ABB8CD" w:rsidR="00A72670" w:rsidRPr="00AF79A7" w:rsidRDefault="009F71AA" w:rsidP="00E26D26">
      <w:pPr>
        <w:pStyle w:val="PargrafodaLista"/>
        <w:tabs>
          <w:tab w:val="left" w:pos="426"/>
        </w:tabs>
        <w:spacing w:after="15" w:line="240" w:lineRule="auto"/>
        <w:ind w:left="360" w:right="0" w:firstLine="0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Seção VI</w:t>
      </w:r>
      <w:r w:rsidR="004A78A4" w:rsidRPr="00AF79A7">
        <w:rPr>
          <w:rFonts w:asciiTheme="minorHAnsi" w:hAnsiTheme="minorHAnsi" w:cstheme="minorHAnsi"/>
          <w:b/>
          <w:sz w:val="22"/>
        </w:rPr>
        <w:t>I</w:t>
      </w:r>
    </w:p>
    <w:p w14:paraId="3D2D51CF" w14:textId="6582CC98" w:rsidR="00553590" w:rsidRPr="00AF79A7" w:rsidRDefault="009F71AA" w:rsidP="00467386">
      <w:pPr>
        <w:pStyle w:val="Ttulo1"/>
        <w:spacing w:after="22" w:line="276" w:lineRule="auto"/>
        <w:ind w:left="291" w:right="5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Da Diretoria de Administração, </w:t>
      </w:r>
      <w:r w:rsidR="00CD1326">
        <w:rPr>
          <w:rFonts w:asciiTheme="minorHAnsi" w:hAnsiTheme="minorHAnsi" w:cstheme="minorHAnsi"/>
          <w:b w:val="0"/>
          <w:sz w:val="22"/>
        </w:rPr>
        <w:t xml:space="preserve">Finanças e Comercialização </w:t>
      </w:r>
    </w:p>
    <w:p w14:paraId="0EA856AE" w14:textId="48A5E0D4" w:rsidR="00553590" w:rsidRPr="00AF79A7" w:rsidRDefault="00553590">
      <w:pPr>
        <w:spacing w:after="0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</w:p>
    <w:p w14:paraId="6B121AF0" w14:textId="4209CFC4" w:rsidR="00235A03" w:rsidRPr="00AF79A7" w:rsidRDefault="009F71AA" w:rsidP="00235A03">
      <w:pPr>
        <w:spacing w:after="11" w:line="276" w:lineRule="auto"/>
        <w:ind w:left="-15" w:right="0" w:firstLine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</w:t>
      </w:r>
      <w:r w:rsidR="0008467E">
        <w:rPr>
          <w:rFonts w:asciiTheme="minorHAnsi" w:hAnsiTheme="minorHAnsi" w:cstheme="minorHAnsi"/>
          <w:sz w:val="22"/>
        </w:rPr>
        <w:t xml:space="preserve"> </w:t>
      </w:r>
      <w:r w:rsidR="005A0362" w:rsidRPr="00AF79A7">
        <w:rPr>
          <w:rFonts w:asciiTheme="minorHAnsi" w:hAnsiTheme="minorHAnsi" w:cstheme="minorHAnsi"/>
          <w:sz w:val="22"/>
        </w:rPr>
        <w:t>20</w:t>
      </w:r>
      <w:r w:rsidRPr="00AF79A7">
        <w:rPr>
          <w:rFonts w:asciiTheme="minorHAnsi" w:hAnsiTheme="minorHAnsi" w:cstheme="minorHAnsi"/>
          <w:sz w:val="22"/>
        </w:rPr>
        <w:t xml:space="preserve">. </w:t>
      </w:r>
      <w:r w:rsidR="00235A03" w:rsidRPr="00AF79A7">
        <w:rPr>
          <w:rFonts w:asciiTheme="minorHAnsi" w:hAnsiTheme="minorHAnsi" w:cstheme="minorHAnsi"/>
          <w:sz w:val="22"/>
        </w:rPr>
        <w:t xml:space="preserve">À Diretoria de Administração, </w:t>
      </w:r>
      <w:r w:rsidR="00CD1326">
        <w:rPr>
          <w:rFonts w:asciiTheme="minorHAnsi" w:hAnsiTheme="minorHAnsi" w:cstheme="minorHAnsi"/>
          <w:sz w:val="22"/>
        </w:rPr>
        <w:t xml:space="preserve">Finanças e Comercialização </w:t>
      </w:r>
      <w:r w:rsidR="00235A03" w:rsidRPr="00AF79A7">
        <w:rPr>
          <w:rFonts w:asciiTheme="minorHAnsi" w:hAnsiTheme="minorHAnsi" w:cstheme="minorHAnsi"/>
          <w:sz w:val="22"/>
        </w:rPr>
        <w:t xml:space="preserve">cumpre coordenar, orientar, supervisionar, desenvolver e monitorar as atividades contábeis e financeiras, de administração, de recursos humanos e de suporte corporativo, de licitações e </w:t>
      </w:r>
      <w:r w:rsidR="00454CD0">
        <w:rPr>
          <w:rFonts w:asciiTheme="minorHAnsi" w:hAnsiTheme="minorHAnsi" w:cstheme="minorHAnsi"/>
          <w:sz w:val="22"/>
        </w:rPr>
        <w:t>contratos</w:t>
      </w:r>
      <w:r w:rsidR="00235A03" w:rsidRPr="00AF79A7">
        <w:rPr>
          <w:rFonts w:asciiTheme="minorHAnsi" w:hAnsiTheme="minorHAnsi" w:cstheme="minorHAnsi"/>
          <w:sz w:val="22"/>
        </w:rPr>
        <w:t>, de comercialização de petróleo e gás natural e de tecnologia da informação.</w:t>
      </w:r>
    </w:p>
    <w:p w14:paraId="30A05F33" w14:textId="77777777" w:rsidR="00553590" w:rsidRPr="00AF79A7" w:rsidRDefault="009F71AA" w:rsidP="00235A03">
      <w:pPr>
        <w:spacing w:after="11" w:line="276" w:lineRule="auto"/>
        <w:ind w:left="-15" w:right="0" w:firstLine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137104AB" w14:textId="77777777" w:rsidR="009B46F3" w:rsidRPr="00AF79A7" w:rsidRDefault="009B46F3" w:rsidP="009B46F3">
      <w:pPr>
        <w:spacing w:line="276" w:lineRule="auto"/>
        <w:ind w:left="0"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2</w:t>
      </w:r>
      <w:r w:rsidR="005A0362" w:rsidRPr="00AF79A7">
        <w:rPr>
          <w:rFonts w:asciiTheme="minorHAnsi" w:hAnsiTheme="minorHAnsi" w:cstheme="minorHAnsi"/>
          <w:sz w:val="22"/>
        </w:rPr>
        <w:t>1</w:t>
      </w:r>
      <w:r w:rsidRPr="00AF79A7">
        <w:rPr>
          <w:rFonts w:asciiTheme="minorHAnsi" w:hAnsiTheme="minorHAnsi" w:cstheme="minorHAnsi"/>
          <w:sz w:val="22"/>
        </w:rPr>
        <w:t xml:space="preserve">. Compete à Gerência de Recursos Humanos e Suporte Corporativo: </w:t>
      </w:r>
    </w:p>
    <w:p w14:paraId="71CCBF21" w14:textId="77777777" w:rsidR="009B46F3" w:rsidRPr="00AF79A7" w:rsidRDefault="009B46F3" w:rsidP="009B46F3">
      <w:pPr>
        <w:spacing w:line="276" w:lineRule="auto"/>
        <w:ind w:left="293" w:right="0"/>
        <w:rPr>
          <w:rFonts w:asciiTheme="minorHAnsi" w:hAnsiTheme="minorHAnsi" w:cstheme="minorHAnsi"/>
          <w:sz w:val="22"/>
        </w:rPr>
      </w:pPr>
    </w:p>
    <w:p w14:paraId="56CD38DE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g</w:t>
      </w:r>
      <w:r w:rsidR="009B46F3" w:rsidRPr="00A04234">
        <w:rPr>
          <w:rFonts w:asciiTheme="minorHAnsi" w:hAnsiTheme="minorHAnsi" w:cstheme="minorHAnsi"/>
          <w:sz w:val="22"/>
        </w:rPr>
        <w:t>erir o quadro de pessoal, operando os seus registros e controlando o seu efetivo;</w:t>
      </w:r>
    </w:p>
    <w:p w14:paraId="1A0B7B6F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c</w:t>
      </w:r>
      <w:r w:rsidR="009B46F3" w:rsidRPr="00A04234">
        <w:rPr>
          <w:rFonts w:asciiTheme="minorHAnsi" w:hAnsiTheme="minorHAnsi" w:cstheme="minorHAnsi"/>
          <w:sz w:val="22"/>
        </w:rPr>
        <w:t xml:space="preserve">oordenar a elaboração dos processos seletivos públicos externos, de caráter competitivo, visando </w:t>
      </w:r>
      <w:r w:rsidR="00D52413">
        <w:rPr>
          <w:rFonts w:asciiTheme="minorHAnsi" w:hAnsiTheme="minorHAnsi" w:cstheme="minorHAnsi"/>
          <w:sz w:val="22"/>
        </w:rPr>
        <w:t>à</w:t>
      </w:r>
      <w:r w:rsidR="00D52413" w:rsidRPr="00A04234">
        <w:rPr>
          <w:rFonts w:asciiTheme="minorHAnsi" w:hAnsiTheme="minorHAnsi" w:cstheme="minorHAnsi"/>
          <w:sz w:val="22"/>
        </w:rPr>
        <w:t xml:space="preserve"> </w:t>
      </w:r>
      <w:r w:rsidR="009B46F3" w:rsidRPr="00A04234">
        <w:rPr>
          <w:rFonts w:asciiTheme="minorHAnsi" w:hAnsiTheme="minorHAnsi" w:cstheme="minorHAnsi"/>
          <w:sz w:val="22"/>
        </w:rPr>
        <w:t>formação do quadro de pessoal próprio da PPSA;</w:t>
      </w:r>
    </w:p>
    <w:p w14:paraId="458B228C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lastRenderedPageBreak/>
        <w:t>e</w:t>
      </w:r>
      <w:r w:rsidR="009B46F3" w:rsidRPr="00A04234">
        <w:rPr>
          <w:rFonts w:asciiTheme="minorHAnsi" w:hAnsiTheme="minorHAnsi" w:cstheme="minorHAnsi"/>
          <w:sz w:val="22"/>
        </w:rPr>
        <w:t>stabelecer e coordenar o processo seletivo simplificado para o preenchimento das vagas por prazo determinado;</w:t>
      </w:r>
    </w:p>
    <w:p w14:paraId="05B92ACE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e</w:t>
      </w:r>
      <w:r w:rsidR="009B46F3" w:rsidRPr="00A04234">
        <w:rPr>
          <w:rFonts w:asciiTheme="minorHAnsi" w:hAnsiTheme="minorHAnsi" w:cstheme="minorHAnsi"/>
          <w:sz w:val="22"/>
        </w:rPr>
        <w:t xml:space="preserve">laborar o plano de cargos e salários e o plano de funções gratificadas; </w:t>
      </w:r>
    </w:p>
    <w:p w14:paraId="2BABE16D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e</w:t>
      </w:r>
      <w:r w:rsidR="009B46F3" w:rsidRPr="00A04234">
        <w:rPr>
          <w:rFonts w:asciiTheme="minorHAnsi" w:hAnsiTheme="minorHAnsi" w:cstheme="minorHAnsi"/>
          <w:sz w:val="22"/>
        </w:rPr>
        <w:t xml:space="preserve">stabelecer </w:t>
      </w:r>
      <w:r w:rsidR="001649C4">
        <w:rPr>
          <w:rFonts w:asciiTheme="minorHAnsi" w:hAnsiTheme="minorHAnsi" w:cstheme="minorHAnsi"/>
          <w:sz w:val="22"/>
        </w:rPr>
        <w:t>o</w:t>
      </w:r>
      <w:r w:rsidR="001649C4" w:rsidRPr="00A04234">
        <w:rPr>
          <w:rFonts w:asciiTheme="minorHAnsi" w:hAnsiTheme="minorHAnsi" w:cstheme="minorHAnsi"/>
          <w:sz w:val="22"/>
        </w:rPr>
        <w:t xml:space="preserve"> </w:t>
      </w:r>
      <w:r w:rsidR="009B46F3" w:rsidRPr="00A04234">
        <w:rPr>
          <w:rFonts w:asciiTheme="minorHAnsi" w:hAnsiTheme="minorHAnsi" w:cstheme="minorHAnsi"/>
          <w:sz w:val="22"/>
        </w:rPr>
        <w:t xml:space="preserve">plano de carreira; </w:t>
      </w:r>
    </w:p>
    <w:p w14:paraId="7BF3DC19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i</w:t>
      </w:r>
      <w:r w:rsidR="009B46F3" w:rsidRPr="00A04234">
        <w:rPr>
          <w:rFonts w:asciiTheme="minorHAnsi" w:hAnsiTheme="minorHAnsi" w:cstheme="minorHAnsi"/>
          <w:sz w:val="22"/>
        </w:rPr>
        <w:t xml:space="preserve">mplantar a sistemática de avaliação de desempenho; </w:t>
      </w:r>
    </w:p>
    <w:p w14:paraId="554FB28D" w14:textId="77777777" w:rsidR="00DF7B1A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f</w:t>
      </w:r>
      <w:r w:rsidR="009B46F3" w:rsidRPr="00A04234">
        <w:rPr>
          <w:rFonts w:asciiTheme="minorHAnsi" w:hAnsiTheme="minorHAnsi" w:cstheme="minorHAnsi"/>
          <w:sz w:val="22"/>
        </w:rPr>
        <w:t xml:space="preserve">ormular critérios </w:t>
      </w:r>
      <w:r w:rsidR="001649C4">
        <w:rPr>
          <w:rFonts w:asciiTheme="minorHAnsi" w:hAnsiTheme="minorHAnsi" w:cstheme="minorHAnsi"/>
          <w:sz w:val="22"/>
        </w:rPr>
        <w:t xml:space="preserve">para </w:t>
      </w:r>
      <w:r w:rsidR="001649C4" w:rsidRPr="00A04234">
        <w:rPr>
          <w:rFonts w:asciiTheme="minorHAnsi" w:hAnsiTheme="minorHAnsi" w:cstheme="minorHAnsi"/>
          <w:sz w:val="22"/>
        </w:rPr>
        <w:t xml:space="preserve">os </w:t>
      </w:r>
      <w:r w:rsidR="009B46F3" w:rsidRPr="00A04234">
        <w:rPr>
          <w:rFonts w:asciiTheme="minorHAnsi" w:hAnsiTheme="minorHAnsi" w:cstheme="minorHAnsi"/>
          <w:sz w:val="22"/>
        </w:rPr>
        <w:t>programas de treinamento de pessoal, no País e no exterior;</w:t>
      </w:r>
    </w:p>
    <w:p w14:paraId="6D81B4A5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p</w:t>
      </w:r>
      <w:r w:rsidR="009B46F3" w:rsidRPr="00A04234">
        <w:rPr>
          <w:rFonts w:asciiTheme="minorHAnsi" w:hAnsiTheme="minorHAnsi" w:cstheme="minorHAnsi"/>
          <w:sz w:val="22"/>
        </w:rPr>
        <w:t xml:space="preserve">ropor e administrar a política salarial e de benefícios; </w:t>
      </w:r>
    </w:p>
    <w:p w14:paraId="23FC0D96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p</w:t>
      </w:r>
      <w:r w:rsidR="009B46F3" w:rsidRPr="00A04234">
        <w:rPr>
          <w:rFonts w:asciiTheme="minorHAnsi" w:hAnsiTheme="minorHAnsi" w:cstheme="minorHAnsi"/>
          <w:sz w:val="22"/>
        </w:rPr>
        <w:t xml:space="preserve">articipar diretamente das negociações salariais e da participação nos lucros e resultados em consonância com as diretrizes da Administração Pública; </w:t>
      </w:r>
    </w:p>
    <w:p w14:paraId="17A1FFD9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a</w:t>
      </w:r>
      <w:r w:rsidR="009B46F3" w:rsidRPr="00A04234">
        <w:rPr>
          <w:rFonts w:asciiTheme="minorHAnsi" w:hAnsiTheme="minorHAnsi" w:cstheme="minorHAnsi"/>
          <w:sz w:val="22"/>
        </w:rPr>
        <w:t xml:space="preserve">rticular o relacionamento com os sindicatos; </w:t>
      </w:r>
    </w:p>
    <w:p w14:paraId="3CE0DED4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c</w:t>
      </w:r>
      <w:r w:rsidR="009B46F3" w:rsidRPr="00A04234">
        <w:rPr>
          <w:rFonts w:asciiTheme="minorHAnsi" w:hAnsiTheme="minorHAnsi" w:cstheme="minorHAnsi"/>
          <w:sz w:val="22"/>
        </w:rPr>
        <w:t>oordenar o processamento da folha de pagamento</w:t>
      </w:r>
      <w:r w:rsidR="001649C4">
        <w:rPr>
          <w:rFonts w:asciiTheme="minorHAnsi" w:hAnsiTheme="minorHAnsi" w:cstheme="minorHAnsi"/>
          <w:sz w:val="22"/>
        </w:rPr>
        <w:t>,</w:t>
      </w:r>
      <w:r w:rsidR="009B46F3" w:rsidRPr="00A04234">
        <w:rPr>
          <w:rFonts w:asciiTheme="minorHAnsi" w:hAnsiTheme="minorHAnsi" w:cstheme="minorHAnsi"/>
          <w:sz w:val="22"/>
        </w:rPr>
        <w:t xml:space="preserve"> bem como as rotinas de administração</w:t>
      </w:r>
      <w:r w:rsidR="00FD0540" w:rsidRPr="00A04234">
        <w:rPr>
          <w:rFonts w:asciiTheme="minorHAnsi" w:hAnsiTheme="minorHAnsi" w:cstheme="minorHAnsi"/>
          <w:sz w:val="22"/>
        </w:rPr>
        <w:t xml:space="preserve"> </w:t>
      </w:r>
      <w:r w:rsidR="009B46F3" w:rsidRPr="00A04234">
        <w:rPr>
          <w:rFonts w:asciiTheme="minorHAnsi" w:hAnsiTheme="minorHAnsi" w:cstheme="minorHAnsi"/>
          <w:sz w:val="22"/>
        </w:rPr>
        <w:t xml:space="preserve">de pessoal; </w:t>
      </w:r>
    </w:p>
    <w:p w14:paraId="19D1514C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i</w:t>
      </w:r>
      <w:r w:rsidR="009B46F3" w:rsidRPr="00A04234">
        <w:rPr>
          <w:rFonts w:asciiTheme="minorHAnsi" w:hAnsiTheme="minorHAnsi" w:cstheme="minorHAnsi"/>
          <w:sz w:val="22"/>
        </w:rPr>
        <w:t xml:space="preserve">mplantar e manter o plano de previdência complementar; </w:t>
      </w:r>
    </w:p>
    <w:p w14:paraId="0E2881C4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z</w:t>
      </w:r>
      <w:r w:rsidR="009B46F3" w:rsidRPr="00A04234">
        <w:rPr>
          <w:rFonts w:asciiTheme="minorHAnsi" w:hAnsiTheme="minorHAnsi" w:cstheme="minorHAnsi"/>
          <w:sz w:val="22"/>
        </w:rPr>
        <w:t>elar pelo atendimento da legislação trabalhista</w:t>
      </w:r>
      <w:r w:rsidR="00CD4E77">
        <w:rPr>
          <w:rFonts w:asciiTheme="minorHAnsi" w:hAnsiTheme="minorHAnsi" w:cstheme="minorHAnsi"/>
          <w:sz w:val="22"/>
        </w:rPr>
        <w:t xml:space="preserve"> e previdenciária</w:t>
      </w:r>
      <w:r w:rsidR="009B46F3" w:rsidRPr="00A04234">
        <w:rPr>
          <w:rFonts w:asciiTheme="minorHAnsi" w:hAnsiTheme="minorHAnsi" w:cstheme="minorHAnsi"/>
          <w:sz w:val="22"/>
        </w:rPr>
        <w:t xml:space="preserve">;  </w:t>
      </w:r>
    </w:p>
    <w:p w14:paraId="4306F5AC" w14:textId="77777777" w:rsidR="009B46F3" w:rsidRPr="00A04234" w:rsidRDefault="00CD4E77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administrar a </w:t>
      </w:r>
      <w:r w:rsidRPr="00A04234">
        <w:rPr>
          <w:rFonts w:asciiTheme="minorHAnsi" w:hAnsiTheme="minorHAnsi" w:cstheme="minorHAnsi"/>
          <w:sz w:val="22"/>
        </w:rPr>
        <w:t>infraestrutura</w:t>
      </w:r>
      <w:r w:rsidR="009B46F3" w:rsidRPr="00A04234">
        <w:rPr>
          <w:rFonts w:asciiTheme="minorHAnsi" w:hAnsiTheme="minorHAnsi" w:cstheme="minorHAnsi"/>
          <w:sz w:val="22"/>
        </w:rPr>
        <w:t xml:space="preserve">, incluindo locação de imóveis, conservação e limpeza, segurança e guarda de documentação administrativa;  </w:t>
      </w:r>
    </w:p>
    <w:p w14:paraId="7D0BAD89" w14:textId="0EF88AC6" w:rsidR="009B46F3" w:rsidRPr="00A04234" w:rsidRDefault="00467386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1A4497">
        <w:rPr>
          <w:rFonts w:asciiTheme="minorHAnsi" w:hAnsiTheme="minorHAnsi" w:cstheme="minorHAnsi"/>
          <w:sz w:val="22"/>
        </w:rPr>
        <w:t>ropor</w:t>
      </w:r>
      <w:r w:rsidR="001A4497" w:rsidRPr="00D85F12">
        <w:rPr>
          <w:rFonts w:asciiTheme="minorHAnsi" w:hAnsiTheme="minorHAnsi" w:cstheme="minorHAnsi"/>
          <w:sz w:val="22"/>
        </w:rPr>
        <w:t xml:space="preserve"> </w:t>
      </w:r>
      <w:r w:rsidR="00D85F12" w:rsidRPr="00D85F12">
        <w:rPr>
          <w:rFonts w:asciiTheme="minorHAnsi" w:hAnsiTheme="minorHAnsi" w:cstheme="minorHAnsi"/>
          <w:sz w:val="22"/>
        </w:rPr>
        <w:t>e acompanhar os processos</w:t>
      </w:r>
      <w:r w:rsidR="00D92B8D">
        <w:rPr>
          <w:rFonts w:asciiTheme="minorHAnsi" w:hAnsiTheme="minorHAnsi" w:cstheme="minorHAnsi"/>
          <w:sz w:val="22"/>
        </w:rPr>
        <w:t xml:space="preserve"> </w:t>
      </w:r>
      <w:r w:rsidR="00D85F12" w:rsidRPr="00D85F12">
        <w:rPr>
          <w:rFonts w:asciiTheme="minorHAnsi" w:hAnsiTheme="minorHAnsi" w:cstheme="minorHAnsi"/>
          <w:sz w:val="22"/>
        </w:rPr>
        <w:t xml:space="preserve">de licitação </w:t>
      </w:r>
      <w:r w:rsidR="001A4497">
        <w:rPr>
          <w:rFonts w:asciiTheme="minorHAnsi" w:hAnsiTheme="minorHAnsi" w:cstheme="minorHAnsi"/>
          <w:sz w:val="22"/>
        </w:rPr>
        <w:t>e</w:t>
      </w:r>
      <w:r w:rsidR="00D92B8D">
        <w:rPr>
          <w:rFonts w:asciiTheme="minorHAnsi" w:hAnsiTheme="minorHAnsi" w:cstheme="minorHAnsi"/>
          <w:sz w:val="22"/>
        </w:rPr>
        <w:t xml:space="preserve"> </w:t>
      </w:r>
      <w:r w:rsidR="005A44B2">
        <w:rPr>
          <w:rFonts w:asciiTheme="minorHAnsi" w:hAnsiTheme="minorHAnsi" w:cstheme="minorHAnsi"/>
          <w:sz w:val="22"/>
        </w:rPr>
        <w:t>contratação</w:t>
      </w:r>
      <w:r w:rsidR="005A44B2" w:rsidRPr="00D85F12">
        <w:rPr>
          <w:rFonts w:asciiTheme="minorHAnsi" w:hAnsiTheme="minorHAnsi" w:cstheme="minorHAnsi"/>
          <w:sz w:val="22"/>
        </w:rPr>
        <w:t xml:space="preserve"> </w:t>
      </w:r>
      <w:r w:rsidR="00D85F12" w:rsidRPr="00D85F12">
        <w:rPr>
          <w:rFonts w:asciiTheme="minorHAnsi" w:hAnsiTheme="minorHAnsi" w:cstheme="minorHAnsi"/>
          <w:sz w:val="22"/>
        </w:rPr>
        <w:t>bens e serviços em sua área de compet</w:t>
      </w:r>
      <w:r w:rsidR="00D85F12">
        <w:rPr>
          <w:rFonts w:asciiTheme="minorHAnsi" w:hAnsiTheme="minorHAnsi" w:cstheme="minorHAnsi"/>
          <w:sz w:val="22"/>
        </w:rPr>
        <w:t>ê</w:t>
      </w:r>
      <w:r w:rsidR="00D85F12" w:rsidRPr="00D85F12">
        <w:rPr>
          <w:rFonts w:asciiTheme="minorHAnsi" w:hAnsiTheme="minorHAnsi" w:cstheme="minorHAnsi"/>
          <w:sz w:val="22"/>
        </w:rPr>
        <w:t>ncia, administrando os respectivos contratos;</w:t>
      </w:r>
      <w:r w:rsidR="009B46F3" w:rsidRPr="00A04234">
        <w:rPr>
          <w:rFonts w:asciiTheme="minorHAnsi" w:hAnsiTheme="minorHAnsi" w:cstheme="minorHAnsi"/>
          <w:sz w:val="22"/>
        </w:rPr>
        <w:t xml:space="preserve"> e</w:t>
      </w:r>
    </w:p>
    <w:p w14:paraId="440D49BF" w14:textId="77777777" w:rsidR="009B46F3" w:rsidRPr="00A04234" w:rsidRDefault="002E101F" w:rsidP="00191E86">
      <w:pPr>
        <w:pStyle w:val="PargrafodaLista"/>
        <w:numPr>
          <w:ilvl w:val="0"/>
          <w:numId w:val="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t>a</w:t>
      </w:r>
      <w:r w:rsidR="009B46F3" w:rsidRPr="00A04234">
        <w:rPr>
          <w:rFonts w:asciiTheme="minorHAnsi" w:hAnsiTheme="minorHAnsi" w:cstheme="minorHAnsi"/>
          <w:sz w:val="22"/>
        </w:rPr>
        <w:t xml:space="preserve">tender aos requerimentos solicitados pela </w:t>
      </w:r>
      <w:r w:rsidR="0000221C">
        <w:rPr>
          <w:rFonts w:asciiTheme="minorHAnsi" w:hAnsiTheme="minorHAnsi" w:cstheme="minorHAnsi"/>
          <w:sz w:val="22"/>
        </w:rPr>
        <w:t xml:space="preserve">Secretaria de </w:t>
      </w:r>
      <w:r w:rsidR="0098550E">
        <w:rPr>
          <w:rFonts w:asciiTheme="minorHAnsi" w:hAnsiTheme="minorHAnsi" w:cstheme="minorHAnsi"/>
          <w:sz w:val="22"/>
        </w:rPr>
        <w:t>Coordenação e Governança das Empresas Estatais</w:t>
      </w:r>
      <w:r w:rsidR="009B46F3" w:rsidRPr="00A04234">
        <w:rPr>
          <w:rFonts w:asciiTheme="minorHAnsi" w:hAnsiTheme="minorHAnsi" w:cstheme="minorHAnsi"/>
          <w:sz w:val="22"/>
        </w:rPr>
        <w:t>, através do Sistema de Informação das Estatais.</w:t>
      </w:r>
    </w:p>
    <w:p w14:paraId="4CD2EA4B" w14:textId="77777777" w:rsidR="009B46F3" w:rsidRPr="00EB2D17" w:rsidRDefault="009B46F3" w:rsidP="00A04234">
      <w:pPr>
        <w:tabs>
          <w:tab w:val="left" w:pos="284"/>
        </w:tabs>
        <w:spacing w:line="240" w:lineRule="auto"/>
        <w:ind w:left="-426" w:firstLine="0"/>
        <w:jc w:val="left"/>
        <w:rPr>
          <w:rFonts w:asciiTheme="minorHAnsi" w:hAnsiTheme="minorHAnsi" w:cstheme="minorHAnsi"/>
          <w:sz w:val="22"/>
        </w:rPr>
      </w:pPr>
    </w:p>
    <w:p w14:paraId="52732B24" w14:textId="77777777" w:rsidR="00962828" w:rsidRPr="00AF79A7" w:rsidRDefault="00962828" w:rsidP="003C5245">
      <w:pPr>
        <w:spacing w:after="20" w:line="276" w:lineRule="auto"/>
        <w:ind w:right="0"/>
        <w:jc w:val="left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Art. 2</w:t>
      </w:r>
      <w:r w:rsidR="005A0362" w:rsidRPr="00EB2D17">
        <w:rPr>
          <w:rFonts w:asciiTheme="minorHAnsi" w:hAnsiTheme="minorHAnsi" w:cstheme="minorHAnsi"/>
          <w:sz w:val="22"/>
        </w:rPr>
        <w:t>2</w:t>
      </w:r>
      <w:r w:rsidRPr="00AF79A7">
        <w:rPr>
          <w:rFonts w:asciiTheme="minorHAnsi" w:hAnsiTheme="minorHAnsi" w:cstheme="minorHAnsi"/>
          <w:sz w:val="22"/>
        </w:rPr>
        <w:t xml:space="preserve">. Compete à Gerência de Controle e Finanças: </w:t>
      </w:r>
    </w:p>
    <w:p w14:paraId="274AF380" w14:textId="77777777" w:rsidR="000C0181" w:rsidRPr="00AF79A7" w:rsidRDefault="000C0181" w:rsidP="00DF7B1A">
      <w:pPr>
        <w:ind w:left="426" w:hanging="426"/>
        <w:rPr>
          <w:rFonts w:asciiTheme="minorHAnsi" w:hAnsiTheme="minorHAnsi" w:cstheme="minorHAnsi"/>
          <w:sz w:val="22"/>
        </w:rPr>
      </w:pPr>
    </w:p>
    <w:p w14:paraId="016C2CCD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e</w:t>
      </w:r>
      <w:r w:rsidR="00962828" w:rsidRPr="00EB2D17">
        <w:rPr>
          <w:rFonts w:asciiTheme="minorHAnsi" w:hAnsiTheme="minorHAnsi" w:cstheme="minorHAnsi"/>
          <w:sz w:val="22"/>
        </w:rPr>
        <w:t>laborar o Programa de Dispêndios Globais, o controle de recursos de aporte de capital e o acompanhamento orçamentário mensal nos sistemas orçamentários do governo;</w:t>
      </w:r>
    </w:p>
    <w:p w14:paraId="2DFF69E6" w14:textId="77D98978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e</w:t>
      </w:r>
      <w:r w:rsidR="00962828" w:rsidRPr="00EB2D17">
        <w:rPr>
          <w:rFonts w:asciiTheme="minorHAnsi" w:hAnsiTheme="minorHAnsi" w:cstheme="minorHAnsi"/>
          <w:sz w:val="22"/>
        </w:rPr>
        <w:t>laborar</w:t>
      </w:r>
      <w:r w:rsidR="00FD0540">
        <w:rPr>
          <w:rFonts w:asciiTheme="minorHAnsi" w:hAnsiTheme="minorHAnsi" w:cstheme="minorHAnsi"/>
          <w:sz w:val="22"/>
        </w:rPr>
        <w:t xml:space="preserve"> o </w:t>
      </w:r>
      <w:r w:rsidR="00962828" w:rsidRPr="00EB2D17">
        <w:rPr>
          <w:rFonts w:asciiTheme="minorHAnsi" w:hAnsiTheme="minorHAnsi" w:cstheme="minorHAnsi"/>
          <w:sz w:val="22"/>
        </w:rPr>
        <w:t xml:space="preserve">relatório de gestão mensal para apresentação </w:t>
      </w:r>
      <w:r w:rsidR="005507C0">
        <w:rPr>
          <w:rFonts w:asciiTheme="minorHAnsi" w:hAnsiTheme="minorHAnsi" w:cstheme="minorHAnsi"/>
          <w:sz w:val="22"/>
        </w:rPr>
        <w:t>à</w:t>
      </w:r>
      <w:r w:rsidR="005507C0" w:rsidRPr="00EB2D17">
        <w:rPr>
          <w:rFonts w:asciiTheme="minorHAnsi" w:hAnsiTheme="minorHAnsi" w:cstheme="minorHAnsi"/>
          <w:sz w:val="22"/>
        </w:rPr>
        <w:t xml:space="preserve"> </w:t>
      </w:r>
      <w:r w:rsidR="00962828" w:rsidRPr="00EB2D17">
        <w:rPr>
          <w:rFonts w:asciiTheme="minorHAnsi" w:hAnsiTheme="minorHAnsi" w:cstheme="minorHAnsi"/>
          <w:sz w:val="22"/>
        </w:rPr>
        <w:t>Diretoria Executiva, Comitê de Auditoria Estatutário e Conselho Fiscal;</w:t>
      </w:r>
    </w:p>
    <w:p w14:paraId="3A8E6397" w14:textId="6F7BBE3F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c</w:t>
      </w:r>
      <w:r w:rsidR="00962828" w:rsidRPr="00EB2D17">
        <w:rPr>
          <w:rFonts w:asciiTheme="minorHAnsi" w:hAnsiTheme="minorHAnsi" w:cstheme="minorHAnsi"/>
          <w:sz w:val="22"/>
        </w:rPr>
        <w:t>oordenar o fechamento contábil e fiscal mensal, elaborar os balancetes mensais e as demonstrações financeiras trimestrais;</w:t>
      </w:r>
    </w:p>
    <w:p w14:paraId="038F5E54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e</w:t>
      </w:r>
      <w:r w:rsidR="00962828" w:rsidRPr="00EB2D17">
        <w:rPr>
          <w:rFonts w:asciiTheme="minorHAnsi" w:hAnsiTheme="minorHAnsi" w:cstheme="minorHAnsi"/>
          <w:sz w:val="22"/>
        </w:rPr>
        <w:t>laborar as demonstrações contábeis anuais, a proposta de destinação dos resultados e manter o controle do capital social e reservas da PPSA;</w:t>
      </w:r>
    </w:p>
    <w:p w14:paraId="2E227CCE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z</w:t>
      </w:r>
      <w:r w:rsidR="00962828" w:rsidRPr="00EB2D17">
        <w:rPr>
          <w:rFonts w:asciiTheme="minorHAnsi" w:hAnsiTheme="minorHAnsi" w:cstheme="minorHAnsi"/>
          <w:sz w:val="22"/>
        </w:rPr>
        <w:t>elar pela regularidade fiscal da PPSA</w:t>
      </w:r>
      <w:r w:rsidR="000C7FCA">
        <w:rPr>
          <w:rFonts w:asciiTheme="minorHAnsi" w:hAnsiTheme="minorHAnsi" w:cstheme="minorHAnsi"/>
          <w:sz w:val="22"/>
        </w:rPr>
        <w:t>,</w:t>
      </w:r>
      <w:r w:rsidR="00962828" w:rsidRPr="00EB2D17">
        <w:rPr>
          <w:rFonts w:asciiTheme="minorHAnsi" w:hAnsiTheme="minorHAnsi" w:cstheme="minorHAnsi"/>
          <w:sz w:val="22"/>
        </w:rPr>
        <w:t xml:space="preserve"> acompanhando seu status, planejamento, recolhimento de tributos e recepção de documentos fiscais;</w:t>
      </w:r>
    </w:p>
    <w:p w14:paraId="7C1ABED4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p</w:t>
      </w:r>
      <w:r w:rsidR="00962828" w:rsidRPr="00EB2D17">
        <w:rPr>
          <w:rFonts w:asciiTheme="minorHAnsi" w:hAnsiTheme="minorHAnsi" w:cstheme="minorHAnsi"/>
          <w:sz w:val="22"/>
        </w:rPr>
        <w:t>rocessar o pagamento da folha de pessoal e das contas a pagar aprovados pelos fiscais de contratos;</w:t>
      </w:r>
    </w:p>
    <w:p w14:paraId="2917BC9C" w14:textId="77777777" w:rsidR="00962828" w:rsidRPr="00EB2D17" w:rsidRDefault="00962828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coordenar a execução dos serviços de auditoria trimestral e anual;</w:t>
      </w:r>
    </w:p>
    <w:p w14:paraId="0EAB6E3D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c</w:t>
      </w:r>
      <w:r w:rsidR="00962828" w:rsidRPr="00EB2D17">
        <w:rPr>
          <w:rFonts w:asciiTheme="minorHAnsi" w:hAnsiTheme="minorHAnsi" w:cstheme="minorHAnsi"/>
          <w:sz w:val="22"/>
        </w:rPr>
        <w:t>oordenar a realização de inventário físico</w:t>
      </w:r>
      <w:r w:rsidR="000C7FCA">
        <w:rPr>
          <w:rFonts w:asciiTheme="minorHAnsi" w:hAnsiTheme="minorHAnsi" w:cstheme="minorHAnsi"/>
          <w:sz w:val="22"/>
        </w:rPr>
        <w:t>,</w:t>
      </w:r>
      <w:r w:rsidR="00962828" w:rsidRPr="00EB2D17">
        <w:rPr>
          <w:rFonts w:asciiTheme="minorHAnsi" w:hAnsiTheme="minorHAnsi" w:cstheme="minorHAnsi"/>
          <w:sz w:val="22"/>
        </w:rPr>
        <w:t xml:space="preserve"> incluindo a etiquetagem dos bens físicos patrimoniais;</w:t>
      </w:r>
    </w:p>
    <w:p w14:paraId="61B0CB29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c</w:t>
      </w:r>
      <w:r w:rsidR="00962828" w:rsidRPr="00EB2D17">
        <w:rPr>
          <w:rFonts w:asciiTheme="minorHAnsi" w:hAnsiTheme="minorHAnsi" w:cstheme="minorHAnsi"/>
          <w:sz w:val="22"/>
        </w:rPr>
        <w:t>uidar do relacionamento bancário e realizar operações de crédito para obtenção de recursos para a PPSA, quando necessário;</w:t>
      </w:r>
    </w:p>
    <w:p w14:paraId="566EDC27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g</w:t>
      </w:r>
      <w:r w:rsidR="00962828" w:rsidRPr="00EB2D17">
        <w:rPr>
          <w:rFonts w:asciiTheme="minorHAnsi" w:hAnsiTheme="minorHAnsi" w:cstheme="minorHAnsi"/>
          <w:sz w:val="22"/>
        </w:rPr>
        <w:t>erenciar o fluxo de caixa e as aplicações financeiras da PPSA e os recursos financeiros da União sob gestão da PPSA;</w:t>
      </w:r>
    </w:p>
    <w:p w14:paraId="7600B276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a</w:t>
      </w:r>
      <w:r w:rsidR="00962828" w:rsidRPr="00EB2D17">
        <w:rPr>
          <w:rFonts w:asciiTheme="minorHAnsi" w:hAnsiTheme="minorHAnsi" w:cstheme="minorHAnsi"/>
          <w:sz w:val="22"/>
        </w:rPr>
        <w:t>companha</w:t>
      </w:r>
      <w:r w:rsidR="00FD0540">
        <w:rPr>
          <w:rFonts w:asciiTheme="minorHAnsi" w:hAnsiTheme="minorHAnsi" w:cstheme="minorHAnsi"/>
          <w:sz w:val="22"/>
        </w:rPr>
        <w:t>r</w:t>
      </w:r>
      <w:r w:rsidR="00DC4730">
        <w:rPr>
          <w:rFonts w:asciiTheme="minorHAnsi" w:hAnsiTheme="minorHAnsi" w:cstheme="minorHAnsi"/>
          <w:sz w:val="22"/>
        </w:rPr>
        <w:t xml:space="preserve"> </w:t>
      </w:r>
      <w:r w:rsidR="00FD0540">
        <w:rPr>
          <w:rFonts w:asciiTheme="minorHAnsi" w:hAnsiTheme="minorHAnsi" w:cstheme="minorHAnsi"/>
          <w:sz w:val="22"/>
        </w:rPr>
        <w:t>a</w:t>
      </w:r>
      <w:r w:rsidR="00962828" w:rsidRPr="00EB2D17">
        <w:rPr>
          <w:rFonts w:asciiTheme="minorHAnsi" w:hAnsiTheme="minorHAnsi" w:cstheme="minorHAnsi"/>
          <w:sz w:val="22"/>
        </w:rPr>
        <w:t xml:space="preserve"> análise </w:t>
      </w:r>
      <w:r w:rsidR="003823AF">
        <w:rPr>
          <w:rFonts w:asciiTheme="minorHAnsi" w:hAnsiTheme="minorHAnsi" w:cstheme="minorHAnsi"/>
          <w:sz w:val="22"/>
        </w:rPr>
        <w:t xml:space="preserve">dos gastos relacionados a contratos de partilha de produção </w:t>
      </w:r>
      <w:r w:rsidR="00962828" w:rsidRPr="00EB2D17">
        <w:rPr>
          <w:rFonts w:asciiTheme="minorHAnsi" w:hAnsiTheme="minorHAnsi" w:cstheme="minorHAnsi"/>
          <w:sz w:val="22"/>
        </w:rPr>
        <w:t xml:space="preserve">e </w:t>
      </w:r>
      <w:r w:rsidR="003823AF">
        <w:rPr>
          <w:rFonts w:asciiTheme="minorHAnsi" w:hAnsiTheme="minorHAnsi" w:cstheme="minorHAnsi"/>
          <w:sz w:val="22"/>
        </w:rPr>
        <w:t xml:space="preserve">seu </w:t>
      </w:r>
      <w:r w:rsidR="00962828" w:rsidRPr="00EB2D17">
        <w:rPr>
          <w:rFonts w:asciiTheme="minorHAnsi" w:hAnsiTheme="minorHAnsi" w:cstheme="minorHAnsi"/>
          <w:sz w:val="22"/>
        </w:rPr>
        <w:t xml:space="preserve">reconhecimento </w:t>
      </w:r>
      <w:r w:rsidR="003823AF">
        <w:rPr>
          <w:rFonts w:asciiTheme="minorHAnsi" w:hAnsiTheme="minorHAnsi" w:cstheme="minorHAnsi"/>
          <w:sz w:val="22"/>
        </w:rPr>
        <w:t>como</w:t>
      </w:r>
      <w:r w:rsidR="003823AF" w:rsidRPr="00EB2D17">
        <w:rPr>
          <w:rFonts w:asciiTheme="minorHAnsi" w:hAnsiTheme="minorHAnsi" w:cstheme="minorHAnsi"/>
          <w:sz w:val="22"/>
        </w:rPr>
        <w:t xml:space="preserve"> </w:t>
      </w:r>
      <w:r w:rsidR="00962828" w:rsidRPr="00EB2D17">
        <w:rPr>
          <w:rFonts w:asciiTheme="minorHAnsi" w:hAnsiTheme="minorHAnsi" w:cstheme="minorHAnsi"/>
          <w:sz w:val="22"/>
        </w:rPr>
        <w:t>custo em óleo;</w:t>
      </w:r>
    </w:p>
    <w:p w14:paraId="13CB4118" w14:textId="77777777" w:rsidR="005E4F46" w:rsidRPr="00AB3E25" w:rsidRDefault="005E4F46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5E4F46">
        <w:rPr>
          <w:rFonts w:asciiTheme="minorHAnsi" w:hAnsiTheme="minorHAnsi" w:cstheme="minorHAnsi"/>
          <w:sz w:val="22"/>
        </w:rPr>
        <w:t xml:space="preserve">prover orientação contábil, tributária e financeira à </w:t>
      </w:r>
      <w:r w:rsidR="00D70D20">
        <w:rPr>
          <w:rFonts w:asciiTheme="minorHAnsi" w:hAnsiTheme="minorHAnsi" w:cstheme="minorHAnsi"/>
          <w:sz w:val="22"/>
        </w:rPr>
        <w:t>Di</w:t>
      </w:r>
      <w:r w:rsidR="00D70D20" w:rsidRPr="005E4F46">
        <w:rPr>
          <w:rFonts w:asciiTheme="minorHAnsi" w:hAnsiTheme="minorHAnsi" w:cstheme="minorHAnsi"/>
          <w:sz w:val="22"/>
        </w:rPr>
        <w:t xml:space="preserve">retoria </w:t>
      </w:r>
      <w:r w:rsidRPr="005E4F46">
        <w:rPr>
          <w:rFonts w:asciiTheme="minorHAnsi" w:hAnsiTheme="minorHAnsi" w:cstheme="minorHAnsi"/>
          <w:sz w:val="22"/>
        </w:rPr>
        <w:t xml:space="preserve">de </w:t>
      </w:r>
      <w:r w:rsidR="00D70D20">
        <w:rPr>
          <w:rFonts w:asciiTheme="minorHAnsi" w:hAnsiTheme="minorHAnsi" w:cstheme="minorHAnsi"/>
          <w:sz w:val="22"/>
        </w:rPr>
        <w:t>G</w:t>
      </w:r>
      <w:r w:rsidR="00D70D20" w:rsidRPr="005E4F46">
        <w:rPr>
          <w:rFonts w:asciiTheme="minorHAnsi" w:hAnsiTheme="minorHAnsi" w:cstheme="minorHAnsi"/>
          <w:sz w:val="22"/>
        </w:rPr>
        <w:t xml:space="preserve">estão </w:t>
      </w:r>
      <w:r w:rsidRPr="005E4F46">
        <w:rPr>
          <w:rFonts w:asciiTheme="minorHAnsi" w:hAnsiTheme="minorHAnsi" w:cstheme="minorHAnsi"/>
          <w:sz w:val="22"/>
        </w:rPr>
        <w:t xml:space="preserve">de </w:t>
      </w:r>
      <w:r w:rsidR="00D70D20">
        <w:rPr>
          <w:rFonts w:asciiTheme="minorHAnsi" w:hAnsiTheme="minorHAnsi" w:cstheme="minorHAnsi"/>
          <w:sz w:val="22"/>
        </w:rPr>
        <w:t>C</w:t>
      </w:r>
      <w:r w:rsidR="00D70D20" w:rsidRPr="005E4F46">
        <w:rPr>
          <w:rFonts w:asciiTheme="minorHAnsi" w:hAnsiTheme="minorHAnsi" w:cstheme="minorHAnsi"/>
          <w:sz w:val="22"/>
        </w:rPr>
        <w:t xml:space="preserve">ontratos </w:t>
      </w:r>
      <w:r w:rsidRPr="005E4F46">
        <w:rPr>
          <w:rFonts w:asciiTheme="minorHAnsi" w:hAnsiTheme="minorHAnsi" w:cstheme="minorHAnsi"/>
          <w:sz w:val="22"/>
        </w:rPr>
        <w:t>na negociação e operacionalização dos acordos e pré-acordos de individualização da produção;</w:t>
      </w:r>
    </w:p>
    <w:p w14:paraId="778D02AB" w14:textId="77777777" w:rsidR="007B110D" w:rsidRDefault="005E4F46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04234">
        <w:rPr>
          <w:rFonts w:asciiTheme="minorHAnsi" w:hAnsiTheme="minorHAnsi" w:cstheme="minorHAnsi"/>
          <w:sz w:val="22"/>
        </w:rPr>
        <w:lastRenderedPageBreak/>
        <w:t xml:space="preserve">prover orientação contábil, tributária e financeira à Superintendência de Comercialização na validação de modelos de comercialização </w:t>
      </w:r>
      <w:r w:rsidR="001A4497">
        <w:rPr>
          <w:rFonts w:asciiTheme="minorHAnsi" w:hAnsiTheme="minorHAnsi" w:cstheme="minorHAnsi"/>
          <w:sz w:val="22"/>
        </w:rPr>
        <w:t>e</w:t>
      </w:r>
      <w:r w:rsidRPr="00A04234">
        <w:rPr>
          <w:rFonts w:asciiTheme="minorHAnsi" w:hAnsiTheme="minorHAnsi" w:cstheme="minorHAnsi"/>
          <w:sz w:val="22"/>
        </w:rPr>
        <w:t xml:space="preserve"> venda de petróleo e gás natural da União</w:t>
      </w:r>
      <w:r w:rsidR="001A4497">
        <w:rPr>
          <w:rFonts w:asciiTheme="minorHAnsi" w:hAnsiTheme="minorHAnsi" w:cstheme="minorHAnsi"/>
          <w:sz w:val="22"/>
        </w:rPr>
        <w:t>, com ou sem a interveniência de agente comercializador</w:t>
      </w:r>
      <w:r w:rsidRPr="00A04234">
        <w:rPr>
          <w:rFonts w:asciiTheme="minorHAnsi" w:hAnsiTheme="minorHAnsi" w:cstheme="minorHAnsi"/>
          <w:sz w:val="22"/>
        </w:rPr>
        <w:t>;</w:t>
      </w:r>
    </w:p>
    <w:p w14:paraId="77AC48DD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e</w:t>
      </w:r>
      <w:r w:rsidR="00962828" w:rsidRPr="00EB2D17">
        <w:rPr>
          <w:rFonts w:asciiTheme="minorHAnsi" w:hAnsiTheme="minorHAnsi" w:cstheme="minorHAnsi"/>
          <w:sz w:val="22"/>
        </w:rPr>
        <w:t>mi</w:t>
      </w:r>
      <w:r w:rsidR="00FD0540">
        <w:rPr>
          <w:rFonts w:asciiTheme="minorHAnsi" w:hAnsiTheme="minorHAnsi" w:cstheme="minorHAnsi"/>
          <w:sz w:val="22"/>
        </w:rPr>
        <w:t>tir</w:t>
      </w:r>
      <w:r w:rsidR="00DC4730">
        <w:rPr>
          <w:rFonts w:asciiTheme="minorHAnsi" w:hAnsiTheme="minorHAnsi" w:cstheme="minorHAnsi"/>
          <w:sz w:val="22"/>
        </w:rPr>
        <w:t xml:space="preserve"> </w:t>
      </w:r>
      <w:r w:rsidR="00962828" w:rsidRPr="00EB2D17">
        <w:rPr>
          <w:rFonts w:asciiTheme="minorHAnsi" w:hAnsiTheme="minorHAnsi" w:cstheme="minorHAnsi"/>
          <w:sz w:val="22"/>
        </w:rPr>
        <w:t xml:space="preserve">as </w:t>
      </w:r>
      <w:r w:rsidR="00DC4730">
        <w:rPr>
          <w:rFonts w:asciiTheme="minorHAnsi" w:hAnsiTheme="minorHAnsi" w:cstheme="minorHAnsi"/>
          <w:sz w:val="22"/>
        </w:rPr>
        <w:t>n</w:t>
      </w:r>
      <w:r w:rsidR="00962828" w:rsidRPr="00EB2D17">
        <w:rPr>
          <w:rFonts w:asciiTheme="minorHAnsi" w:hAnsiTheme="minorHAnsi" w:cstheme="minorHAnsi"/>
          <w:sz w:val="22"/>
        </w:rPr>
        <w:t xml:space="preserve">otas </w:t>
      </w:r>
      <w:r w:rsidR="00DC4730">
        <w:rPr>
          <w:rFonts w:asciiTheme="minorHAnsi" w:hAnsiTheme="minorHAnsi" w:cstheme="minorHAnsi"/>
          <w:sz w:val="22"/>
        </w:rPr>
        <w:t>f</w:t>
      </w:r>
      <w:r w:rsidR="00962828" w:rsidRPr="00EB2D17">
        <w:rPr>
          <w:rFonts w:asciiTheme="minorHAnsi" w:hAnsiTheme="minorHAnsi" w:cstheme="minorHAnsi"/>
          <w:sz w:val="22"/>
        </w:rPr>
        <w:t xml:space="preserve">iscais de comercialização de petróleo e gás natural da União, </w:t>
      </w:r>
      <w:r w:rsidR="001A4497">
        <w:rPr>
          <w:rFonts w:asciiTheme="minorHAnsi" w:hAnsiTheme="minorHAnsi" w:cstheme="minorHAnsi"/>
          <w:sz w:val="22"/>
        </w:rPr>
        <w:t xml:space="preserve">executar o </w:t>
      </w:r>
      <w:r w:rsidR="00962828" w:rsidRPr="00EB2D17">
        <w:rPr>
          <w:rFonts w:asciiTheme="minorHAnsi" w:hAnsiTheme="minorHAnsi" w:cstheme="minorHAnsi"/>
          <w:sz w:val="22"/>
        </w:rPr>
        <w:t xml:space="preserve">controle contábil dos estoques e a apuração fiscal do ICMS;  </w:t>
      </w:r>
    </w:p>
    <w:p w14:paraId="2774321C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m</w:t>
      </w:r>
      <w:r w:rsidR="00962828" w:rsidRPr="00EB2D17">
        <w:rPr>
          <w:rFonts w:asciiTheme="minorHAnsi" w:hAnsiTheme="minorHAnsi" w:cstheme="minorHAnsi"/>
          <w:sz w:val="22"/>
        </w:rPr>
        <w:t>anter livros contábeis e fiscais segregados para as operações de comercialização de petróleo e gás natural da União;</w:t>
      </w:r>
    </w:p>
    <w:p w14:paraId="2FB31E56" w14:textId="77777777" w:rsidR="00962828" w:rsidRPr="00EB2D17" w:rsidRDefault="002E101F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e</w:t>
      </w:r>
      <w:r w:rsidR="00962828" w:rsidRPr="00EB2D17">
        <w:rPr>
          <w:rFonts w:asciiTheme="minorHAnsi" w:hAnsiTheme="minorHAnsi" w:cstheme="minorHAnsi"/>
          <w:sz w:val="22"/>
        </w:rPr>
        <w:t>laborar o plano anual de seguros e efetuar a contratação das coberturas requeridas;</w:t>
      </w:r>
    </w:p>
    <w:p w14:paraId="059F8BA2" w14:textId="77777777" w:rsidR="00962828" w:rsidRPr="00EB2D17" w:rsidRDefault="001A4497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prestar</w:t>
      </w:r>
      <w:r w:rsidRPr="00EB2D17">
        <w:rPr>
          <w:rFonts w:asciiTheme="minorHAnsi" w:hAnsiTheme="minorHAnsi" w:cstheme="minorHAnsi"/>
          <w:sz w:val="22"/>
        </w:rPr>
        <w:t xml:space="preserve"> </w:t>
      </w:r>
      <w:r w:rsidR="00962828" w:rsidRPr="00EB2D17">
        <w:rPr>
          <w:rFonts w:asciiTheme="minorHAnsi" w:hAnsiTheme="minorHAnsi" w:cstheme="minorHAnsi"/>
          <w:sz w:val="22"/>
        </w:rPr>
        <w:t>suporte à Assessoria de Fiscalização</w:t>
      </w:r>
      <w:r w:rsidR="005E4F46">
        <w:rPr>
          <w:rFonts w:asciiTheme="minorHAnsi" w:hAnsiTheme="minorHAnsi" w:cstheme="minorHAnsi"/>
          <w:sz w:val="22"/>
        </w:rPr>
        <w:t>, Conteúdo Local e SMS</w:t>
      </w:r>
      <w:r w:rsidR="00962828" w:rsidRPr="00EB2D17">
        <w:rPr>
          <w:rFonts w:asciiTheme="minorHAnsi" w:hAnsiTheme="minorHAnsi" w:cstheme="minorHAnsi"/>
          <w:sz w:val="22"/>
        </w:rPr>
        <w:t xml:space="preserve"> nas auditorias de custo em óleo;</w:t>
      </w:r>
    </w:p>
    <w:p w14:paraId="54BC76C7" w14:textId="77777777" w:rsidR="00962828" w:rsidRDefault="00DF7B1A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d</w:t>
      </w:r>
      <w:r w:rsidR="00962828" w:rsidRPr="00EB2D17">
        <w:rPr>
          <w:rFonts w:asciiTheme="minorHAnsi" w:hAnsiTheme="minorHAnsi" w:cstheme="minorHAnsi"/>
          <w:sz w:val="22"/>
        </w:rPr>
        <w:t xml:space="preserve">ar suporte à Auditoria Interna </w:t>
      </w:r>
      <w:r w:rsidR="001A4497">
        <w:rPr>
          <w:rFonts w:asciiTheme="minorHAnsi" w:hAnsiTheme="minorHAnsi" w:cstheme="minorHAnsi"/>
          <w:sz w:val="22"/>
        </w:rPr>
        <w:t xml:space="preserve">e à Diretoria Executiva </w:t>
      </w:r>
      <w:r w:rsidR="00962828" w:rsidRPr="00EB2D17">
        <w:rPr>
          <w:rFonts w:asciiTheme="minorHAnsi" w:hAnsiTheme="minorHAnsi" w:cstheme="minorHAnsi"/>
          <w:sz w:val="22"/>
        </w:rPr>
        <w:t xml:space="preserve">e </w:t>
      </w:r>
      <w:r w:rsidR="001A4497">
        <w:rPr>
          <w:rFonts w:asciiTheme="minorHAnsi" w:hAnsiTheme="minorHAnsi" w:cstheme="minorHAnsi"/>
          <w:sz w:val="22"/>
        </w:rPr>
        <w:t xml:space="preserve">ao </w:t>
      </w:r>
      <w:r w:rsidR="00962828" w:rsidRPr="00EB2D17">
        <w:rPr>
          <w:rFonts w:asciiTheme="minorHAnsi" w:hAnsiTheme="minorHAnsi" w:cstheme="minorHAnsi"/>
          <w:sz w:val="22"/>
        </w:rPr>
        <w:t xml:space="preserve">atendimento a </w:t>
      </w:r>
      <w:r w:rsidR="001A4497">
        <w:rPr>
          <w:rFonts w:asciiTheme="minorHAnsi" w:hAnsiTheme="minorHAnsi" w:cstheme="minorHAnsi"/>
          <w:sz w:val="22"/>
        </w:rPr>
        <w:t xml:space="preserve">demandas de </w:t>
      </w:r>
      <w:r w:rsidR="00962828" w:rsidRPr="00EB2D17">
        <w:rPr>
          <w:rFonts w:asciiTheme="minorHAnsi" w:hAnsiTheme="minorHAnsi" w:cstheme="minorHAnsi"/>
          <w:sz w:val="22"/>
        </w:rPr>
        <w:t>órgãos de controle e ministérios nos assuntos relacionados à sua competência organizacional</w:t>
      </w:r>
      <w:r w:rsidR="00D85F12">
        <w:rPr>
          <w:rFonts w:asciiTheme="minorHAnsi" w:hAnsiTheme="minorHAnsi" w:cstheme="minorHAnsi"/>
          <w:sz w:val="22"/>
        </w:rPr>
        <w:t>; e</w:t>
      </w:r>
    </w:p>
    <w:p w14:paraId="5D25A195" w14:textId="77777777" w:rsidR="00D85F12" w:rsidRPr="00EB2D17" w:rsidRDefault="001A4497" w:rsidP="00191E86">
      <w:pPr>
        <w:pStyle w:val="PargrafodaLista"/>
        <w:numPr>
          <w:ilvl w:val="0"/>
          <w:numId w:val="8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Propor</w:t>
      </w:r>
      <w:r w:rsidRPr="00D85F12">
        <w:rPr>
          <w:rFonts w:asciiTheme="minorHAnsi" w:hAnsiTheme="minorHAnsi" w:cstheme="minorHAnsi"/>
          <w:sz w:val="22"/>
        </w:rPr>
        <w:t xml:space="preserve"> </w:t>
      </w:r>
      <w:r w:rsidR="00D85F12" w:rsidRPr="00D85F12">
        <w:rPr>
          <w:rFonts w:asciiTheme="minorHAnsi" w:hAnsiTheme="minorHAnsi" w:cstheme="minorHAnsi"/>
          <w:sz w:val="22"/>
        </w:rPr>
        <w:t xml:space="preserve">e acompanhar os </w:t>
      </w:r>
      <w:r>
        <w:rPr>
          <w:rFonts w:asciiTheme="minorHAnsi" w:hAnsiTheme="minorHAnsi" w:cstheme="minorHAnsi"/>
          <w:sz w:val="22"/>
        </w:rPr>
        <w:t>proce</w:t>
      </w:r>
      <w:r w:rsidR="00F07EC4">
        <w:rPr>
          <w:rFonts w:asciiTheme="minorHAnsi" w:hAnsiTheme="minorHAnsi" w:cstheme="minorHAnsi"/>
          <w:sz w:val="22"/>
        </w:rPr>
        <w:t xml:space="preserve">ssos </w:t>
      </w:r>
      <w:r w:rsidR="00D85F12" w:rsidRPr="00D85F12">
        <w:rPr>
          <w:rFonts w:asciiTheme="minorHAnsi" w:hAnsiTheme="minorHAnsi" w:cstheme="minorHAnsi"/>
          <w:sz w:val="22"/>
        </w:rPr>
        <w:t xml:space="preserve">de licitação </w:t>
      </w:r>
      <w:r>
        <w:rPr>
          <w:rFonts w:asciiTheme="minorHAnsi" w:hAnsiTheme="minorHAnsi" w:cstheme="minorHAnsi"/>
          <w:sz w:val="22"/>
        </w:rPr>
        <w:t xml:space="preserve">e contratação de </w:t>
      </w:r>
      <w:r w:rsidR="00D85F12" w:rsidRPr="00D85F12">
        <w:rPr>
          <w:rFonts w:asciiTheme="minorHAnsi" w:hAnsiTheme="minorHAnsi" w:cstheme="minorHAnsi"/>
          <w:sz w:val="22"/>
        </w:rPr>
        <w:t xml:space="preserve">bens e serviços </w:t>
      </w:r>
      <w:r>
        <w:rPr>
          <w:rFonts w:asciiTheme="minorHAnsi" w:hAnsiTheme="minorHAnsi" w:cstheme="minorHAnsi"/>
          <w:sz w:val="22"/>
        </w:rPr>
        <w:t xml:space="preserve">relacionados a </w:t>
      </w:r>
      <w:r w:rsidR="00D85F12" w:rsidRPr="00D85F12">
        <w:rPr>
          <w:rFonts w:asciiTheme="minorHAnsi" w:hAnsiTheme="minorHAnsi" w:cstheme="minorHAnsi"/>
          <w:sz w:val="22"/>
        </w:rPr>
        <w:t>sua área de compet</w:t>
      </w:r>
      <w:r w:rsidR="00D85F12">
        <w:rPr>
          <w:rFonts w:asciiTheme="minorHAnsi" w:hAnsiTheme="minorHAnsi" w:cstheme="minorHAnsi"/>
          <w:sz w:val="22"/>
        </w:rPr>
        <w:t>ê</w:t>
      </w:r>
      <w:r w:rsidR="00D85F12" w:rsidRPr="00D85F12">
        <w:rPr>
          <w:rFonts w:asciiTheme="minorHAnsi" w:hAnsiTheme="minorHAnsi" w:cstheme="minorHAnsi"/>
          <w:sz w:val="22"/>
        </w:rPr>
        <w:t>ncia</w:t>
      </w:r>
      <w:r w:rsidR="00AB3E25">
        <w:rPr>
          <w:rFonts w:asciiTheme="minorHAnsi" w:hAnsiTheme="minorHAnsi" w:cstheme="minorHAnsi"/>
          <w:sz w:val="22"/>
        </w:rPr>
        <w:t>.</w:t>
      </w:r>
    </w:p>
    <w:p w14:paraId="07B4C38C" w14:textId="77777777" w:rsidR="00A72670" w:rsidRPr="00EB2D17" w:rsidRDefault="00A72670" w:rsidP="00386C4C">
      <w:pPr>
        <w:pStyle w:val="PargrafodaLista"/>
        <w:tabs>
          <w:tab w:val="left" w:pos="426"/>
        </w:tabs>
        <w:spacing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3CBE9359" w14:textId="77777777" w:rsidR="00170B41" w:rsidRPr="00AF79A7" w:rsidRDefault="00170B41" w:rsidP="00170B41">
      <w:pPr>
        <w:spacing w:line="276" w:lineRule="auto"/>
        <w:ind w:left="0"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2</w:t>
      </w:r>
      <w:r w:rsidR="005A0362" w:rsidRPr="00AF79A7">
        <w:rPr>
          <w:rFonts w:asciiTheme="minorHAnsi" w:hAnsiTheme="minorHAnsi" w:cstheme="minorHAnsi"/>
          <w:sz w:val="22"/>
        </w:rPr>
        <w:t>3</w:t>
      </w:r>
      <w:r w:rsidRPr="00AF79A7">
        <w:rPr>
          <w:rFonts w:asciiTheme="minorHAnsi" w:hAnsiTheme="minorHAnsi" w:cstheme="minorHAnsi"/>
          <w:sz w:val="22"/>
        </w:rPr>
        <w:t>. Compete à Gerência de Licitações e Contratos</w:t>
      </w:r>
      <w:r w:rsidR="001A4497">
        <w:rPr>
          <w:rFonts w:asciiTheme="minorHAnsi" w:hAnsiTheme="minorHAnsi" w:cstheme="minorHAnsi"/>
          <w:sz w:val="22"/>
        </w:rPr>
        <w:t>:</w:t>
      </w:r>
    </w:p>
    <w:p w14:paraId="76278DBA" w14:textId="77777777" w:rsidR="00170B41" w:rsidRPr="00AF79A7" w:rsidRDefault="00170B41" w:rsidP="00170B41">
      <w:pPr>
        <w:spacing w:line="276" w:lineRule="auto"/>
        <w:ind w:left="293" w:right="0"/>
        <w:rPr>
          <w:rFonts w:asciiTheme="minorHAnsi" w:hAnsiTheme="minorHAnsi" w:cstheme="minorHAnsi"/>
          <w:sz w:val="22"/>
        </w:rPr>
      </w:pPr>
    </w:p>
    <w:p w14:paraId="667514F3" w14:textId="77777777" w:rsidR="00170B41" w:rsidRPr="00AF79A7" w:rsidRDefault="00DF7B1A" w:rsidP="00191E86">
      <w:pPr>
        <w:pStyle w:val="PargrafodaLista"/>
        <w:numPr>
          <w:ilvl w:val="0"/>
          <w:numId w:val="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o</w:t>
      </w:r>
      <w:r w:rsidR="00170B41" w:rsidRPr="00AF79A7">
        <w:rPr>
          <w:rFonts w:asciiTheme="minorHAnsi" w:hAnsiTheme="minorHAnsi" w:cstheme="minorHAnsi"/>
          <w:sz w:val="22"/>
        </w:rPr>
        <w:t>rientar as áreas requisitantes sobre a adequada instrução processual relacionada com as demandas de contratações de bens e de serviços;</w:t>
      </w:r>
    </w:p>
    <w:p w14:paraId="34B19C33" w14:textId="6A3258B5" w:rsidR="00170B41" w:rsidRPr="00AF79A7" w:rsidRDefault="00DF7B1A" w:rsidP="00191E86">
      <w:pPr>
        <w:pStyle w:val="PargrafodaLista"/>
        <w:numPr>
          <w:ilvl w:val="0"/>
          <w:numId w:val="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170B41" w:rsidRPr="00AF79A7">
        <w:rPr>
          <w:rFonts w:asciiTheme="minorHAnsi" w:hAnsiTheme="minorHAnsi" w:cstheme="minorHAnsi"/>
          <w:sz w:val="22"/>
        </w:rPr>
        <w:t>roceder às licitações de bens e serviços</w:t>
      </w:r>
      <w:r w:rsidR="00401032">
        <w:rPr>
          <w:rFonts w:asciiTheme="minorHAnsi" w:hAnsiTheme="minorHAnsi" w:cstheme="minorHAnsi"/>
          <w:sz w:val="22"/>
        </w:rPr>
        <w:t xml:space="preserve"> através de pregões eletrônicos ou outras modalidades licitatórias</w:t>
      </w:r>
      <w:r w:rsidR="00170B41" w:rsidRPr="00AF79A7">
        <w:rPr>
          <w:rFonts w:asciiTheme="minorHAnsi" w:hAnsiTheme="minorHAnsi" w:cstheme="minorHAnsi"/>
          <w:sz w:val="22"/>
        </w:rPr>
        <w:t xml:space="preserve">, </w:t>
      </w:r>
      <w:r w:rsidR="00401032">
        <w:rPr>
          <w:rFonts w:asciiTheme="minorHAnsi" w:hAnsiTheme="minorHAnsi" w:cstheme="minorHAnsi"/>
          <w:sz w:val="22"/>
        </w:rPr>
        <w:t xml:space="preserve">elaborando </w:t>
      </w:r>
      <w:r w:rsidR="00170B41" w:rsidRPr="00AF79A7">
        <w:rPr>
          <w:rFonts w:asciiTheme="minorHAnsi" w:hAnsiTheme="minorHAnsi" w:cstheme="minorHAnsi"/>
          <w:sz w:val="22"/>
        </w:rPr>
        <w:t xml:space="preserve">os editais de licitação, </w:t>
      </w:r>
      <w:r w:rsidR="00401032">
        <w:rPr>
          <w:rFonts w:asciiTheme="minorHAnsi" w:hAnsiTheme="minorHAnsi" w:cstheme="minorHAnsi"/>
          <w:sz w:val="22"/>
        </w:rPr>
        <w:t>participando das c</w:t>
      </w:r>
      <w:r w:rsidR="00170B41" w:rsidRPr="00AF79A7">
        <w:rPr>
          <w:rFonts w:asciiTheme="minorHAnsi" w:hAnsiTheme="minorHAnsi" w:cstheme="minorHAnsi"/>
          <w:sz w:val="22"/>
        </w:rPr>
        <w:t xml:space="preserve">omissões de </w:t>
      </w:r>
      <w:r w:rsidR="00401032">
        <w:rPr>
          <w:rFonts w:asciiTheme="minorHAnsi" w:hAnsiTheme="minorHAnsi" w:cstheme="minorHAnsi"/>
          <w:sz w:val="22"/>
        </w:rPr>
        <w:t>l</w:t>
      </w:r>
      <w:r w:rsidR="00170B41" w:rsidRPr="00AF79A7">
        <w:rPr>
          <w:rFonts w:asciiTheme="minorHAnsi" w:hAnsiTheme="minorHAnsi" w:cstheme="minorHAnsi"/>
          <w:sz w:val="22"/>
        </w:rPr>
        <w:t>icitaç</w:t>
      </w:r>
      <w:r w:rsidR="00401032">
        <w:rPr>
          <w:rFonts w:asciiTheme="minorHAnsi" w:hAnsiTheme="minorHAnsi" w:cstheme="minorHAnsi"/>
          <w:sz w:val="22"/>
        </w:rPr>
        <w:t>ão</w:t>
      </w:r>
      <w:r w:rsidR="00170B41" w:rsidRPr="00AF79A7">
        <w:rPr>
          <w:rFonts w:asciiTheme="minorHAnsi" w:hAnsiTheme="minorHAnsi" w:cstheme="minorHAnsi"/>
          <w:sz w:val="22"/>
        </w:rPr>
        <w:t xml:space="preserve"> e d</w:t>
      </w:r>
      <w:r w:rsidR="00401032">
        <w:rPr>
          <w:rFonts w:asciiTheme="minorHAnsi" w:hAnsiTheme="minorHAnsi" w:cstheme="minorHAnsi"/>
          <w:sz w:val="22"/>
        </w:rPr>
        <w:t>as</w:t>
      </w:r>
      <w:r w:rsidR="00170B41" w:rsidRPr="00AF79A7">
        <w:rPr>
          <w:rFonts w:asciiTheme="minorHAnsi" w:hAnsiTheme="minorHAnsi" w:cstheme="minorHAnsi"/>
          <w:sz w:val="22"/>
        </w:rPr>
        <w:t xml:space="preserve"> equipes de apoio e </w:t>
      </w:r>
      <w:r w:rsidR="00575269">
        <w:rPr>
          <w:rFonts w:asciiTheme="minorHAnsi" w:hAnsiTheme="minorHAnsi" w:cstheme="minorHAnsi"/>
          <w:sz w:val="22"/>
        </w:rPr>
        <w:t>verificando a</w:t>
      </w:r>
      <w:r w:rsidR="00401032">
        <w:rPr>
          <w:rFonts w:asciiTheme="minorHAnsi" w:hAnsiTheme="minorHAnsi" w:cstheme="minorHAnsi"/>
          <w:sz w:val="22"/>
        </w:rPr>
        <w:t xml:space="preserve"> </w:t>
      </w:r>
      <w:r w:rsidR="00170B41" w:rsidRPr="00AF79A7">
        <w:rPr>
          <w:rFonts w:asciiTheme="minorHAnsi" w:hAnsiTheme="minorHAnsi" w:cstheme="minorHAnsi"/>
          <w:sz w:val="22"/>
        </w:rPr>
        <w:t>habilitação de fornecedores;</w:t>
      </w:r>
    </w:p>
    <w:p w14:paraId="1CC215EA" w14:textId="77777777" w:rsidR="00170B41" w:rsidRPr="00AF79A7" w:rsidRDefault="00DF7B1A" w:rsidP="00191E86">
      <w:pPr>
        <w:pStyle w:val="PargrafodaLista"/>
        <w:numPr>
          <w:ilvl w:val="0"/>
          <w:numId w:val="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170B41" w:rsidRPr="00AF79A7">
        <w:rPr>
          <w:rFonts w:asciiTheme="minorHAnsi" w:hAnsiTheme="minorHAnsi" w:cstheme="minorHAnsi"/>
          <w:sz w:val="22"/>
        </w:rPr>
        <w:t xml:space="preserve">roceder às contratações de bens e serviços, providenciando a tramitação </w:t>
      </w:r>
      <w:r w:rsidR="00575269">
        <w:rPr>
          <w:rFonts w:asciiTheme="minorHAnsi" w:hAnsiTheme="minorHAnsi" w:cstheme="minorHAnsi"/>
          <w:sz w:val="22"/>
        </w:rPr>
        <w:t>d</w:t>
      </w:r>
      <w:r w:rsidR="00170B41" w:rsidRPr="00AF79A7">
        <w:rPr>
          <w:rFonts w:asciiTheme="minorHAnsi" w:hAnsiTheme="minorHAnsi" w:cstheme="minorHAnsi"/>
          <w:sz w:val="22"/>
        </w:rPr>
        <w:t xml:space="preserve">os </w:t>
      </w:r>
      <w:r w:rsidR="00575269">
        <w:rPr>
          <w:rFonts w:asciiTheme="minorHAnsi" w:hAnsiTheme="minorHAnsi" w:cstheme="minorHAnsi"/>
          <w:sz w:val="22"/>
        </w:rPr>
        <w:t>pro</w:t>
      </w:r>
      <w:r w:rsidR="00F07EC4">
        <w:rPr>
          <w:rFonts w:asciiTheme="minorHAnsi" w:hAnsiTheme="minorHAnsi" w:cstheme="minorHAnsi"/>
          <w:sz w:val="22"/>
        </w:rPr>
        <w:t xml:space="preserve">cessos </w:t>
      </w:r>
      <w:r w:rsidR="00170B41" w:rsidRPr="00AF79A7">
        <w:rPr>
          <w:rFonts w:asciiTheme="minorHAnsi" w:hAnsiTheme="minorHAnsi" w:cstheme="minorHAnsi"/>
          <w:sz w:val="22"/>
        </w:rPr>
        <w:t>de homologação</w:t>
      </w:r>
      <w:r w:rsidR="00575269">
        <w:rPr>
          <w:rFonts w:asciiTheme="minorHAnsi" w:hAnsiTheme="minorHAnsi" w:cstheme="minorHAnsi"/>
          <w:sz w:val="22"/>
        </w:rPr>
        <w:t xml:space="preserve">, </w:t>
      </w:r>
      <w:r w:rsidR="00170B41" w:rsidRPr="00AF79A7">
        <w:rPr>
          <w:rFonts w:asciiTheme="minorHAnsi" w:hAnsiTheme="minorHAnsi" w:cstheme="minorHAnsi"/>
          <w:sz w:val="22"/>
        </w:rPr>
        <w:t xml:space="preserve">adjudicação e </w:t>
      </w:r>
      <w:r w:rsidR="00575269">
        <w:rPr>
          <w:rFonts w:asciiTheme="minorHAnsi" w:hAnsiTheme="minorHAnsi" w:cstheme="minorHAnsi"/>
          <w:sz w:val="22"/>
        </w:rPr>
        <w:t>afins</w:t>
      </w:r>
      <w:r w:rsidR="00170B41" w:rsidRPr="00AF79A7">
        <w:rPr>
          <w:rFonts w:asciiTheme="minorHAnsi" w:hAnsiTheme="minorHAnsi" w:cstheme="minorHAnsi"/>
          <w:sz w:val="22"/>
        </w:rPr>
        <w:t>;</w:t>
      </w:r>
    </w:p>
    <w:p w14:paraId="5CCF6D20" w14:textId="77777777" w:rsidR="00170B41" w:rsidRPr="00AF79A7" w:rsidRDefault="00DF7B1A" w:rsidP="00191E86">
      <w:pPr>
        <w:pStyle w:val="PargrafodaLista"/>
        <w:numPr>
          <w:ilvl w:val="0"/>
          <w:numId w:val="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170B41" w:rsidRPr="00AF79A7">
        <w:rPr>
          <w:rFonts w:asciiTheme="minorHAnsi" w:hAnsiTheme="minorHAnsi" w:cstheme="minorHAnsi"/>
          <w:sz w:val="22"/>
        </w:rPr>
        <w:t xml:space="preserve">roceder </w:t>
      </w:r>
      <w:r w:rsidR="002106B4">
        <w:rPr>
          <w:rFonts w:asciiTheme="minorHAnsi" w:hAnsiTheme="minorHAnsi" w:cstheme="minorHAnsi"/>
          <w:sz w:val="22"/>
        </w:rPr>
        <w:t>a</w:t>
      </w:r>
      <w:r w:rsidR="00170B41" w:rsidRPr="00AF79A7">
        <w:rPr>
          <w:rFonts w:asciiTheme="minorHAnsi" w:hAnsiTheme="minorHAnsi" w:cstheme="minorHAnsi"/>
          <w:sz w:val="22"/>
        </w:rPr>
        <w:t xml:space="preserve">os apostilamentos e </w:t>
      </w:r>
      <w:r w:rsidR="00870477">
        <w:rPr>
          <w:rFonts w:asciiTheme="minorHAnsi" w:hAnsiTheme="minorHAnsi" w:cstheme="minorHAnsi"/>
          <w:sz w:val="22"/>
        </w:rPr>
        <w:t>a</w:t>
      </w:r>
      <w:r w:rsidR="00170B41" w:rsidRPr="00AF79A7">
        <w:rPr>
          <w:rFonts w:asciiTheme="minorHAnsi" w:hAnsiTheme="minorHAnsi" w:cstheme="minorHAnsi"/>
          <w:sz w:val="22"/>
        </w:rPr>
        <w:t>os aditamentos contratuais eventualmente necessários;</w:t>
      </w:r>
      <w:r w:rsidR="002106B4">
        <w:rPr>
          <w:rFonts w:asciiTheme="minorHAnsi" w:hAnsiTheme="minorHAnsi" w:cstheme="minorHAnsi"/>
          <w:sz w:val="22"/>
        </w:rPr>
        <w:t xml:space="preserve"> e</w:t>
      </w:r>
    </w:p>
    <w:p w14:paraId="1C9A4A88" w14:textId="1EA7C8AA" w:rsidR="00170B41" w:rsidRDefault="00DF7B1A" w:rsidP="00191E86">
      <w:pPr>
        <w:pStyle w:val="PargrafodaLista"/>
        <w:numPr>
          <w:ilvl w:val="0"/>
          <w:numId w:val="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o</w:t>
      </w:r>
      <w:r w:rsidR="00170B41" w:rsidRPr="00AF79A7">
        <w:rPr>
          <w:rFonts w:asciiTheme="minorHAnsi" w:hAnsiTheme="minorHAnsi" w:cstheme="minorHAnsi"/>
          <w:sz w:val="22"/>
        </w:rPr>
        <w:t xml:space="preserve">rientar as áreas requisitantes na elaboração dos termos de referência </w:t>
      </w:r>
      <w:r w:rsidR="008D3A85">
        <w:rPr>
          <w:rFonts w:asciiTheme="minorHAnsi" w:hAnsiTheme="minorHAnsi" w:cstheme="minorHAnsi"/>
          <w:sz w:val="22"/>
        </w:rPr>
        <w:t xml:space="preserve">e </w:t>
      </w:r>
      <w:r w:rsidR="00170B41" w:rsidRPr="00AF79A7">
        <w:rPr>
          <w:rFonts w:asciiTheme="minorHAnsi" w:hAnsiTheme="minorHAnsi" w:cstheme="minorHAnsi"/>
          <w:sz w:val="22"/>
        </w:rPr>
        <w:t>projetos básicos e pesquisas de preços necessárias à fundamentação do orçamento estimado para as contratações de bens e serviços</w:t>
      </w:r>
      <w:r w:rsidR="002106B4">
        <w:rPr>
          <w:rFonts w:asciiTheme="minorHAnsi" w:hAnsiTheme="minorHAnsi" w:cstheme="minorHAnsi"/>
          <w:sz w:val="22"/>
        </w:rPr>
        <w:t>.</w:t>
      </w:r>
      <w:r w:rsidR="00170B41" w:rsidRPr="00AF79A7">
        <w:rPr>
          <w:rFonts w:asciiTheme="minorHAnsi" w:hAnsiTheme="minorHAnsi" w:cstheme="minorHAnsi"/>
          <w:sz w:val="22"/>
        </w:rPr>
        <w:t xml:space="preserve"> </w:t>
      </w:r>
    </w:p>
    <w:p w14:paraId="6629F814" w14:textId="77777777" w:rsidR="002106B4" w:rsidRPr="00AF79A7" w:rsidRDefault="002106B4" w:rsidP="002106B4">
      <w:pPr>
        <w:pStyle w:val="PargrafodaLista"/>
        <w:tabs>
          <w:tab w:val="left" w:pos="426"/>
        </w:tabs>
        <w:spacing w:line="240" w:lineRule="auto"/>
        <w:ind w:left="426" w:right="0" w:firstLine="0"/>
        <w:rPr>
          <w:rFonts w:asciiTheme="minorHAnsi" w:hAnsiTheme="minorHAnsi" w:cstheme="minorHAnsi"/>
          <w:sz w:val="22"/>
        </w:rPr>
      </w:pPr>
    </w:p>
    <w:p w14:paraId="731F0BB4" w14:textId="77777777" w:rsidR="00FD2152" w:rsidRPr="00AF79A7" w:rsidRDefault="00FD2152" w:rsidP="00FD2152">
      <w:pPr>
        <w:tabs>
          <w:tab w:val="left" w:pos="426"/>
        </w:tabs>
        <w:spacing w:after="2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2</w:t>
      </w:r>
      <w:r w:rsidR="005A0362" w:rsidRPr="00AF79A7">
        <w:rPr>
          <w:rFonts w:asciiTheme="minorHAnsi" w:hAnsiTheme="minorHAnsi" w:cstheme="minorHAnsi"/>
          <w:sz w:val="22"/>
        </w:rPr>
        <w:t>4</w:t>
      </w:r>
      <w:r w:rsidRPr="00AF79A7">
        <w:rPr>
          <w:rFonts w:asciiTheme="minorHAnsi" w:hAnsiTheme="minorHAnsi" w:cstheme="minorHAnsi"/>
          <w:sz w:val="22"/>
        </w:rPr>
        <w:t xml:space="preserve">. Compete à Superintendência de Comercialização de Petróleo e Gás Natural: </w:t>
      </w:r>
    </w:p>
    <w:p w14:paraId="0910DC93" w14:textId="77777777" w:rsidR="00FD2152" w:rsidRPr="00AF79A7" w:rsidRDefault="00FD2152" w:rsidP="00FD2152">
      <w:pPr>
        <w:tabs>
          <w:tab w:val="left" w:pos="426"/>
        </w:tabs>
        <w:spacing w:after="2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6EAA155" w14:textId="77777777" w:rsidR="00FD2152" w:rsidRPr="00AF79A7" w:rsidRDefault="00342A21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FD2152" w:rsidRPr="00AF79A7">
        <w:rPr>
          <w:rFonts w:asciiTheme="minorHAnsi" w:hAnsiTheme="minorHAnsi" w:cstheme="minorHAnsi"/>
          <w:sz w:val="22"/>
        </w:rPr>
        <w:t xml:space="preserve">raticar todos os atos necessários para gestão dos contratos de comercialização de petróleo e gás natural da União; </w:t>
      </w:r>
    </w:p>
    <w:p w14:paraId="523C20FB" w14:textId="77777777" w:rsidR="00FD2152" w:rsidRPr="00AF79A7" w:rsidRDefault="00342A21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FD2152" w:rsidRPr="00AF79A7">
        <w:rPr>
          <w:rFonts w:asciiTheme="minorHAnsi" w:hAnsiTheme="minorHAnsi" w:cstheme="minorHAnsi"/>
          <w:sz w:val="22"/>
        </w:rPr>
        <w:t xml:space="preserve">valiar e propor os termos dos contratos de comercialização de petróleo e gás natural da União, </w:t>
      </w:r>
      <w:r w:rsidR="000973ED">
        <w:rPr>
          <w:rFonts w:asciiTheme="minorHAnsi" w:hAnsiTheme="minorHAnsi" w:cstheme="minorHAnsi"/>
          <w:sz w:val="22"/>
        </w:rPr>
        <w:t xml:space="preserve">com ou sem a interveniência de agente comercializador, </w:t>
      </w:r>
      <w:r w:rsidR="00FD2152" w:rsidRPr="00AF79A7">
        <w:rPr>
          <w:rFonts w:asciiTheme="minorHAnsi" w:hAnsiTheme="minorHAnsi" w:cstheme="minorHAnsi"/>
          <w:sz w:val="22"/>
        </w:rPr>
        <w:t xml:space="preserve">levando em consideração os aspectos técnicos, econômicos e legais, bem como as diretrizes da política de comercialização proposta pelo Conselho Nacional de Política Energética; </w:t>
      </w:r>
    </w:p>
    <w:p w14:paraId="67CA149F" w14:textId="77777777" w:rsidR="00FD2152" w:rsidRPr="00AF79A7" w:rsidRDefault="00342A21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v</w:t>
      </w:r>
      <w:r w:rsidR="00FD2152" w:rsidRPr="00AF79A7">
        <w:rPr>
          <w:rFonts w:asciiTheme="minorHAnsi" w:hAnsiTheme="minorHAnsi" w:cstheme="minorHAnsi"/>
          <w:sz w:val="22"/>
        </w:rPr>
        <w:t xml:space="preserve">erificar o cumprimento, pelos agentes comercializadores, da política de comercialização de petróleo e gás natural da União; </w:t>
      </w:r>
    </w:p>
    <w:p w14:paraId="4E8616FD" w14:textId="77777777" w:rsidR="00FD2152" w:rsidRPr="00AF79A7" w:rsidRDefault="00FD2152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monitorar e auditar as operações, os custos e os preços de venda de petróleo e gás natural</w:t>
      </w:r>
      <w:r w:rsidR="002B4F1D">
        <w:rPr>
          <w:rFonts w:asciiTheme="minorHAnsi" w:hAnsiTheme="minorHAnsi" w:cstheme="minorHAnsi"/>
          <w:sz w:val="22"/>
        </w:rPr>
        <w:t xml:space="preserve"> praticados pelo agente comercializador</w:t>
      </w:r>
      <w:r w:rsidRPr="00AF79A7">
        <w:rPr>
          <w:rFonts w:asciiTheme="minorHAnsi" w:hAnsiTheme="minorHAnsi" w:cstheme="minorHAnsi"/>
          <w:sz w:val="22"/>
        </w:rPr>
        <w:t xml:space="preserve">; </w:t>
      </w:r>
    </w:p>
    <w:p w14:paraId="092CD216" w14:textId="77777777" w:rsidR="00FD2152" w:rsidRPr="00AF79A7" w:rsidRDefault="00342A21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FD2152" w:rsidRPr="00AF79A7">
        <w:rPr>
          <w:rFonts w:asciiTheme="minorHAnsi" w:hAnsiTheme="minorHAnsi" w:cstheme="minorHAnsi"/>
          <w:sz w:val="22"/>
        </w:rPr>
        <w:t xml:space="preserve">lanejar e orientar as atividades de comercialização; </w:t>
      </w:r>
    </w:p>
    <w:p w14:paraId="1784583B" w14:textId="756952DA" w:rsidR="00FD2152" w:rsidRPr="00AF79A7" w:rsidRDefault="00342A21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FD2152" w:rsidRPr="00AF79A7">
        <w:rPr>
          <w:rFonts w:asciiTheme="minorHAnsi" w:hAnsiTheme="minorHAnsi" w:cstheme="minorHAnsi"/>
          <w:sz w:val="22"/>
        </w:rPr>
        <w:t>rover suporte e informação para a Diretoria Executiva quanto às melhores práticas de mercado para comercialização de petróleo e gás natural, visando à otimização dos resultados financeiros para a União</w:t>
      </w:r>
      <w:r w:rsidR="00CB021C">
        <w:rPr>
          <w:rFonts w:asciiTheme="minorHAnsi" w:hAnsiTheme="minorHAnsi" w:cstheme="minorHAnsi"/>
          <w:sz w:val="22"/>
        </w:rPr>
        <w:t xml:space="preserve">; </w:t>
      </w:r>
    </w:p>
    <w:p w14:paraId="4B3998CA" w14:textId="77777777" w:rsidR="00FD2152" w:rsidRPr="00AF79A7" w:rsidRDefault="00342A21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n</w:t>
      </w:r>
      <w:r w:rsidR="00FD2152" w:rsidRPr="00AF79A7">
        <w:rPr>
          <w:rFonts w:asciiTheme="minorHAnsi" w:hAnsiTheme="minorHAnsi" w:cstheme="minorHAnsi"/>
          <w:sz w:val="22"/>
        </w:rPr>
        <w:t>egociar os acordos de levantamento da produção de petróleo (</w:t>
      </w:r>
      <w:r w:rsidR="00FD2152" w:rsidRPr="00D92B8D">
        <w:rPr>
          <w:rFonts w:asciiTheme="minorHAnsi" w:hAnsiTheme="minorHAnsi" w:cstheme="minorHAnsi"/>
          <w:i/>
          <w:sz w:val="22"/>
        </w:rPr>
        <w:t>lifting agreements</w:t>
      </w:r>
      <w:r w:rsidR="00FD2152" w:rsidRPr="00AF79A7">
        <w:rPr>
          <w:rFonts w:asciiTheme="minorHAnsi" w:hAnsiTheme="minorHAnsi" w:cstheme="minorHAnsi"/>
          <w:sz w:val="22"/>
        </w:rPr>
        <w:t xml:space="preserve">); </w:t>
      </w:r>
    </w:p>
    <w:p w14:paraId="7BA7508D" w14:textId="77777777" w:rsidR="00FD2152" w:rsidRPr="00AF79A7" w:rsidRDefault="00342A21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g</w:t>
      </w:r>
      <w:r w:rsidR="00FD2152" w:rsidRPr="00AF79A7">
        <w:rPr>
          <w:rFonts w:asciiTheme="minorHAnsi" w:hAnsiTheme="minorHAnsi" w:cstheme="minorHAnsi"/>
          <w:sz w:val="22"/>
        </w:rPr>
        <w:t xml:space="preserve">erenciar as operações de carregamento e transporte de petróleo e gás natural da União; </w:t>
      </w:r>
    </w:p>
    <w:p w14:paraId="5CCA22E3" w14:textId="77777777" w:rsidR="00FD2152" w:rsidRPr="00AF79A7" w:rsidRDefault="00342A21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lastRenderedPageBreak/>
        <w:t>c</w:t>
      </w:r>
      <w:r w:rsidR="00FD2152" w:rsidRPr="00AF79A7">
        <w:rPr>
          <w:rFonts w:asciiTheme="minorHAnsi" w:hAnsiTheme="minorHAnsi" w:cstheme="minorHAnsi"/>
          <w:sz w:val="22"/>
        </w:rPr>
        <w:t>oordenar os processos relacionados à obtenção de licenças e autorizações e à verificação de conformidade (certificações) de embarcações necessárias ao transporte e exportação de petróle</w:t>
      </w:r>
      <w:r w:rsidR="004B7867" w:rsidRPr="00AF79A7">
        <w:rPr>
          <w:rFonts w:asciiTheme="minorHAnsi" w:hAnsiTheme="minorHAnsi" w:cstheme="minorHAnsi"/>
          <w:sz w:val="22"/>
        </w:rPr>
        <w:t xml:space="preserve">o e gás natural;  </w:t>
      </w:r>
    </w:p>
    <w:p w14:paraId="51A94D6F" w14:textId="54BCD111" w:rsidR="008B76F9" w:rsidRDefault="004B7867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manter controle dos volumes diários de produção </w:t>
      </w:r>
      <w:r w:rsidR="00437DFC">
        <w:rPr>
          <w:rFonts w:asciiTheme="minorHAnsi" w:hAnsiTheme="minorHAnsi" w:cstheme="minorHAnsi"/>
          <w:sz w:val="22"/>
        </w:rPr>
        <w:t xml:space="preserve">de </w:t>
      </w:r>
      <w:r w:rsidRPr="00AF79A7">
        <w:rPr>
          <w:rFonts w:asciiTheme="minorHAnsi" w:hAnsiTheme="minorHAnsi" w:cstheme="minorHAnsi"/>
          <w:sz w:val="22"/>
        </w:rPr>
        <w:t xml:space="preserve">petróleo da União e informar mensalmente à Gerência de Controle e Finanças a movimentação e o saldo final por </w:t>
      </w:r>
      <w:r w:rsidR="00DA2A94">
        <w:rPr>
          <w:rFonts w:asciiTheme="minorHAnsi" w:hAnsiTheme="minorHAnsi" w:cstheme="minorHAnsi"/>
          <w:sz w:val="22"/>
        </w:rPr>
        <w:t>unidade de produção</w:t>
      </w:r>
      <w:r w:rsidR="008B76F9">
        <w:rPr>
          <w:rFonts w:asciiTheme="minorHAnsi" w:hAnsiTheme="minorHAnsi" w:cstheme="minorHAnsi"/>
          <w:sz w:val="22"/>
        </w:rPr>
        <w:t>; e</w:t>
      </w:r>
    </w:p>
    <w:p w14:paraId="670C7589" w14:textId="25C9F082" w:rsidR="004B7867" w:rsidRPr="00AF79A7" w:rsidRDefault="00D92B8D" w:rsidP="00191E86">
      <w:pPr>
        <w:pStyle w:val="PargrafodaLista"/>
        <w:numPr>
          <w:ilvl w:val="0"/>
          <w:numId w:val="1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DA2A94">
        <w:rPr>
          <w:rFonts w:asciiTheme="minorHAnsi" w:hAnsiTheme="minorHAnsi" w:cstheme="minorHAnsi"/>
          <w:sz w:val="22"/>
        </w:rPr>
        <w:t xml:space="preserve">ropor </w:t>
      </w:r>
      <w:r w:rsidR="008B76F9" w:rsidRPr="008B76F9">
        <w:rPr>
          <w:rFonts w:asciiTheme="minorHAnsi" w:hAnsiTheme="minorHAnsi" w:cstheme="minorHAnsi"/>
          <w:sz w:val="22"/>
        </w:rPr>
        <w:t xml:space="preserve">e acompanhar os </w:t>
      </w:r>
      <w:r w:rsidR="00DA2A94">
        <w:rPr>
          <w:rFonts w:asciiTheme="minorHAnsi" w:hAnsiTheme="minorHAnsi" w:cstheme="minorHAnsi"/>
          <w:sz w:val="22"/>
        </w:rPr>
        <w:t>proce</w:t>
      </w:r>
      <w:r w:rsidR="00F07EC4">
        <w:rPr>
          <w:rFonts w:asciiTheme="minorHAnsi" w:hAnsiTheme="minorHAnsi" w:cstheme="minorHAnsi"/>
          <w:sz w:val="22"/>
        </w:rPr>
        <w:t xml:space="preserve">ssos </w:t>
      </w:r>
      <w:r w:rsidR="008B76F9" w:rsidRPr="008B76F9">
        <w:rPr>
          <w:rFonts w:asciiTheme="minorHAnsi" w:hAnsiTheme="minorHAnsi" w:cstheme="minorHAnsi"/>
          <w:sz w:val="22"/>
        </w:rPr>
        <w:t xml:space="preserve">de licitação </w:t>
      </w:r>
      <w:r w:rsidR="00DA2A94">
        <w:rPr>
          <w:rFonts w:asciiTheme="minorHAnsi" w:hAnsiTheme="minorHAnsi" w:cstheme="minorHAnsi"/>
          <w:sz w:val="22"/>
        </w:rPr>
        <w:t xml:space="preserve">e contratação de </w:t>
      </w:r>
      <w:r w:rsidR="008B76F9" w:rsidRPr="008B76F9">
        <w:rPr>
          <w:rFonts w:asciiTheme="minorHAnsi" w:hAnsiTheme="minorHAnsi" w:cstheme="minorHAnsi"/>
          <w:sz w:val="22"/>
        </w:rPr>
        <w:t>bens e serviços em sua área de compet</w:t>
      </w:r>
      <w:r w:rsidR="008B76F9">
        <w:rPr>
          <w:rFonts w:asciiTheme="minorHAnsi" w:hAnsiTheme="minorHAnsi" w:cstheme="minorHAnsi"/>
          <w:sz w:val="22"/>
        </w:rPr>
        <w:t>ê</w:t>
      </w:r>
      <w:r w:rsidR="008B76F9" w:rsidRPr="008B76F9">
        <w:rPr>
          <w:rFonts w:asciiTheme="minorHAnsi" w:hAnsiTheme="minorHAnsi" w:cstheme="minorHAnsi"/>
          <w:sz w:val="22"/>
        </w:rPr>
        <w:t>ncia</w:t>
      </w:r>
      <w:r w:rsidR="007A69DB">
        <w:rPr>
          <w:rFonts w:asciiTheme="minorHAnsi" w:hAnsiTheme="minorHAnsi" w:cstheme="minorHAnsi"/>
          <w:sz w:val="22"/>
        </w:rPr>
        <w:t>.</w:t>
      </w:r>
    </w:p>
    <w:p w14:paraId="6405FD48" w14:textId="77777777" w:rsidR="00884B3D" w:rsidRPr="00AF79A7" w:rsidRDefault="00884B3D" w:rsidP="003C5245">
      <w:pPr>
        <w:tabs>
          <w:tab w:val="left" w:pos="426"/>
        </w:tabs>
        <w:spacing w:after="10" w:line="276" w:lineRule="auto"/>
        <w:ind w:right="0"/>
        <w:rPr>
          <w:rFonts w:asciiTheme="minorHAnsi" w:hAnsiTheme="minorHAnsi" w:cstheme="minorHAnsi"/>
          <w:sz w:val="22"/>
        </w:rPr>
      </w:pPr>
    </w:p>
    <w:p w14:paraId="54D29E4E" w14:textId="77777777" w:rsidR="00884B3D" w:rsidRPr="00AF79A7" w:rsidRDefault="00884B3D" w:rsidP="00884B3D">
      <w:pPr>
        <w:spacing w:line="276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2</w:t>
      </w:r>
      <w:r w:rsidR="005A0362" w:rsidRPr="00AF79A7">
        <w:rPr>
          <w:rFonts w:asciiTheme="minorHAnsi" w:hAnsiTheme="minorHAnsi" w:cstheme="minorHAnsi"/>
          <w:sz w:val="22"/>
        </w:rPr>
        <w:t>5</w:t>
      </w:r>
      <w:r w:rsidRPr="00AF79A7">
        <w:rPr>
          <w:rFonts w:asciiTheme="minorHAnsi" w:hAnsiTheme="minorHAnsi" w:cstheme="minorHAnsi"/>
          <w:sz w:val="22"/>
        </w:rPr>
        <w:t>. Compete à Gerência de Tecnologia de Informação:</w:t>
      </w:r>
    </w:p>
    <w:p w14:paraId="2F0FE670" w14:textId="77777777" w:rsidR="00884B3D" w:rsidRPr="00AF79A7" w:rsidRDefault="00884B3D" w:rsidP="00884B3D">
      <w:pPr>
        <w:spacing w:line="276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100810D6" w14:textId="77777777" w:rsidR="00884B3D" w:rsidRPr="00AF79A7" w:rsidRDefault="00DF6056" w:rsidP="00191E86">
      <w:pPr>
        <w:pStyle w:val="PargrafodaLista"/>
        <w:numPr>
          <w:ilvl w:val="0"/>
          <w:numId w:val="1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gerir </w:t>
      </w:r>
      <w:r w:rsidR="00884B3D" w:rsidRPr="00AF79A7">
        <w:rPr>
          <w:rFonts w:asciiTheme="minorHAnsi" w:hAnsiTheme="minorHAnsi" w:cstheme="minorHAnsi"/>
          <w:sz w:val="22"/>
        </w:rPr>
        <w:t xml:space="preserve">os recursos de tecnologia de informação e de comunicações; </w:t>
      </w:r>
    </w:p>
    <w:p w14:paraId="207A936C" w14:textId="77777777" w:rsidR="00884B3D" w:rsidRPr="00AF79A7" w:rsidRDefault="00342A21" w:rsidP="00191E86">
      <w:pPr>
        <w:pStyle w:val="PargrafodaLista"/>
        <w:numPr>
          <w:ilvl w:val="0"/>
          <w:numId w:val="1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884B3D" w:rsidRPr="00AF79A7">
        <w:rPr>
          <w:rFonts w:asciiTheme="minorHAnsi" w:hAnsiTheme="minorHAnsi" w:cstheme="minorHAnsi"/>
          <w:sz w:val="22"/>
        </w:rPr>
        <w:t xml:space="preserve">rover a segurança da informação e da comunicação; </w:t>
      </w:r>
    </w:p>
    <w:p w14:paraId="19765A1F" w14:textId="77777777" w:rsidR="00884B3D" w:rsidRPr="00AF79A7" w:rsidRDefault="00342A21" w:rsidP="00191E86">
      <w:pPr>
        <w:pStyle w:val="PargrafodaLista"/>
        <w:numPr>
          <w:ilvl w:val="0"/>
          <w:numId w:val="1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884B3D" w:rsidRPr="00AF79A7">
        <w:rPr>
          <w:rFonts w:asciiTheme="minorHAnsi" w:hAnsiTheme="minorHAnsi" w:cstheme="minorHAnsi"/>
          <w:sz w:val="22"/>
        </w:rPr>
        <w:t xml:space="preserve">rover estudos e consultoria de TI e comunicação para apoio à tomada de decisões da Diretoria Executiva e demais unidades organizacionais; </w:t>
      </w:r>
    </w:p>
    <w:p w14:paraId="6C6C2077" w14:textId="77777777" w:rsidR="007A69DB" w:rsidRDefault="00DF6056" w:rsidP="00191E86">
      <w:pPr>
        <w:pStyle w:val="PargrafodaLista"/>
        <w:numPr>
          <w:ilvl w:val="0"/>
          <w:numId w:val="1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Propor</w:t>
      </w:r>
      <w:r w:rsidRPr="001642F1">
        <w:rPr>
          <w:rFonts w:asciiTheme="minorHAnsi" w:hAnsiTheme="minorHAnsi" w:cstheme="minorHAnsi"/>
          <w:sz w:val="22"/>
        </w:rPr>
        <w:t xml:space="preserve"> </w:t>
      </w:r>
      <w:r w:rsidR="001642F1" w:rsidRPr="001642F1">
        <w:rPr>
          <w:rFonts w:asciiTheme="minorHAnsi" w:hAnsiTheme="minorHAnsi" w:cstheme="minorHAnsi"/>
          <w:sz w:val="22"/>
        </w:rPr>
        <w:t xml:space="preserve">e acompanhar os </w:t>
      </w:r>
      <w:r>
        <w:rPr>
          <w:rFonts w:asciiTheme="minorHAnsi" w:hAnsiTheme="minorHAnsi" w:cstheme="minorHAnsi"/>
          <w:sz w:val="22"/>
        </w:rPr>
        <w:t>proce</w:t>
      </w:r>
      <w:r w:rsidR="00F91E2D">
        <w:rPr>
          <w:rFonts w:asciiTheme="minorHAnsi" w:hAnsiTheme="minorHAnsi" w:cstheme="minorHAnsi"/>
          <w:sz w:val="22"/>
        </w:rPr>
        <w:t xml:space="preserve">ssos </w:t>
      </w:r>
      <w:r w:rsidR="001642F1" w:rsidRPr="001642F1">
        <w:rPr>
          <w:rFonts w:asciiTheme="minorHAnsi" w:hAnsiTheme="minorHAnsi" w:cstheme="minorHAnsi"/>
          <w:sz w:val="22"/>
        </w:rPr>
        <w:t xml:space="preserve">de licitação para </w:t>
      </w:r>
      <w:r>
        <w:rPr>
          <w:rFonts w:asciiTheme="minorHAnsi" w:hAnsiTheme="minorHAnsi" w:cstheme="minorHAnsi"/>
          <w:sz w:val="22"/>
        </w:rPr>
        <w:t>contratação de</w:t>
      </w:r>
      <w:r w:rsidRPr="001642F1">
        <w:rPr>
          <w:rFonts w:asciiTheme="minorHAnsi" w:hAnsiTheme="minorHAnsi" w:cstheme="minorHAnsi"/>
          <w:sz w:val="22"/>
        </w:rPr>
        <w:t xml:space="preserve"> </w:t>
      </w:r>
      <w:r w:rsidR="001642F1" w:rsidRPr="001642F1">
        <w:rPr>
          <w:rFonts w:asciiTheme="minorHAnsi" w:hAnsiTheme="minorHAnsi" w:cstheme="minorHAnsi"/>
          <w:sz w:val="22"/>
        </w:rPr>
        <w:t>bens e serviços em sua área de compet</w:t>
      </w:r>
      <w:r w:rsidR="001642F1">
        <w:rPr>
          <w:rFonts w:asciiTheme="minorHAnsi" w:hAnsiTheme="minorHAnsi" w:cstheme="minorHAnsi"/>
          <w:sz w:val="22"/>
        </w:rPr>
        <w:t>ê</w:t>
      </w:r>
      <w:r w:rsidR="001642F1" w:rsidRPr="001642F1">
        <w:rPr>
          <w:rFonts w:asciiTheme="minorHAnsi" w:hAnsiTheme="minorHAnsi" w:cstheme="minorHAnsi"/>
          <w:sz w:val="22"/>
        </w:rPr>
        <w:t>ncia;</w:t>
      </w:r>
      <w:r w:rsidR="007A69DB">
        <w:rPr>
          <w:rFonts w:asciiTheme="minorHAnsi" w:hAnsiTheme="minorHAnsi" w:cstheme="minorHAnsi"/>
          <w:sz w:val="22"/>
        </w:rPr>
        <w:t xml:space="preserve"> e</w:t>
      </w:r>
    </w:p>
    <w:p w14:paraId="0B2660D5" w14:textId="77777777" w:rsidR="00884B3D" w:rsidRPr="00AF79A7" w:rsidRDefault="00923EF1" w:rsidP="00191E86">
      <w:pPr>
        <w:pStyle w:val="PargrafodaLista"/>
        <w:numPr>
          <w:ilvl w:val="0"/>
          <w:numId w:val="1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acompanhar a evolução tecnológica e as melhores práticas de sua área de competência, disponíveis ou propostas, incluindo seus riscos e custos, e disseminar essas informações para as demais unidades organizacionais da empresa.</w:t>
      </w:r>
    </w:p>
    <w:p w14:paraId="5A5D788F" w14:textId="2C4ADD4F" w:rsidR="00FD2152" w:rsidRDefault="00FD2152" w:rsidP="00386C4C">
      <w:pPr>
        <w:spacing w:after="22" w:line="240" w:lineRule="auto"/>
        <w:ind w:left="852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4EE6F418" w14:textId="77777777" w:rsidR="00E02247" w:rsidRPr="00AF79A7" w:rsidRDefault="009F71AA" w:rsidP="003A1451">
      <w:pPr>
        <w:pStyle w:val="Ttulo1"/>
        <w:spacing w:line="276" w:lineRule="auto"/>
        <w:ind w:left="291" w:right="0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Seção VIII </w:t>
      </w:r>
    </w:p>
    <w:p w14:paraId="0D2F1703" w14:textId="77777777" w:rsidR="00553590" w:rsidRPr="00AF79A7" w:rsidRDefault="009F71AA" w:rsidP="003A1451">
      <w:pPr>
        <w:pStyle w:val="Ttulo1"/>
        <w:spacing w:line="276" w:lineRule="auto"/>
        <w:ind w:left="291" w:right="0"/>
        <w:rPr>
          <w:rFonts w:asciiTheme="minorHAnsi" w:hAnsiTheme="minorHAnsi" w:cstheme="minorHAnsi"/>
          <w:b w:val="0"/>
          <w:sz w:val="22"/>
        </w:rPr>
      </w:pPr>
      <w:r w:rsidRPr="00AF79A7">
        <w:rPr>
          <w:rFonts w:asciiTheme="minorHAnsi" w:hAnsiTheme="minorHAnsi" w:cstheme="minorHAnsi"/>
          <w:b w:val="0"/>
          <w:sz w:val="22"/>
        </w:rPr>
        <w:t xml:space="preserve">Das Unidades de Assessoramento  </w:t>
      </w:r>
    </w:p>
    <w:p w14:paraId="62927CD8" w14:textId="77777777" w:rsidR="00E02247" w:rsidRPr="00AF79A7" w:rsidRDefault="00E02247" w:rsidP="003C5245">
      <w:pPr>
        <w:rPr>
          <w:rFonts w:asciiTheme="minorHAnsi" w:hAnsiTheme="minorHAnsi" w:cstheme="minorHAnsi"/>
          <w:sz w:val="22"/>
        </w:rPr>
      </w:pPr>
    </w:p>
    <w:p w14:paraId="28CC517F" w14:textId="33E672F1" w:rsidR="00A54C57" w:rsidRPr="00AF79A7" w:rsidRDefault="00A54C57" w:rsidP="00A54C57">
      <w:pPr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2</w:t>
      </w:r>
      <w:r w:rsidR="005A0362" w:rsidRPr="00AF79A7">
        <w:rPr>
          <w:rFonts w:asciiTheme="minorHAnsi" w:hAnsiTheme="minorHAnsi" w:cstheme="minorHAnsi"/>
          <w:sz w:val="22"/>
        </w:rPr>
        <w:t>6</w:t>
      </w:r>
      <w:r w:rsidRPr="00AF79A7">
        <w:rPr>
          <w:rFonts w:asciiTheme="minorHAnsi" w:hAnsiTheme="minorHAnsi" w:cstheme="minorHAnsi"/>
          <w:sz w:val="22"/>
        </w:rPr>
        <w:t xml:space="preserve">. Compete à </w:t>
      </w:r>
      <w:r w:rsidR="00960DE3">
        <w:rPr>
          <w:rFonts w:asciiTheme="minorHAnsi" w:hAnsiTheme="minorHAnsi" w:cstheme="minorHAnsi"/>
          <w:sz w:val="22"/>
        </w:rPr>
        <w:t>A</w:t>
      </w:r>
      <w:r w:rsidRPr="00AF79A7">
        <w:rPr>
          <w:rFonts w:asciiTheme="minorHAnsi" w:hAnsiTheme="minorHAnsi" w:cstheme="minorHAnsi"/>
          <w:sz w:val="22"/>
        </w:rPr>
        <w:t xml:space="preserve">ssessoria de Planejamento Estratégico </w:t>
      </w:r>
    </w:p>
    <w:p w14:paraId="415F459C" w14:textId="77777777" w:rsidR="00884B3D" w:rsidRPr="00AF79A7" w:rsidRDefault="00884B3D" w:rsidP="00A54C57">
      <w:pPr>
        <w:rPr>
          <w:rFonts w:asciiTheme="minorHAnsi" w:hAnsiTheme="minorHAnsi" w:cstheme="minorHAnsi"/>
          <w:sz w:val="22"/>
        </w:rPr>
      </w:pPr>
    </w:p>
    <w:p w14:paraId="7EFE4EA8" w14:textId="77777777" w:rsidR="00A54C57" w:rsidRPr="00AF79A7" w:rsidRDefault="003F4EF0" w:rsidP="00191E86">
      <w:pPr>
        <w:pStyle w:val="PargrafodaLista"/>
        <w:numPr>
          <w:ilvl w:val="0"/>
          <w:numId w:val="1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A54C57" w:rsidRPr="00AF79A7">
        <w:rPr>
          <w:rFonts w:asciiTheme="minorHAnsi" w:hAnsiTheme="minorHAnsi" w:cstheme="minorHAnsi"/>
          <w:sz w:val="22"/>
        </w:rPr>
        <w:t xml:space="preserve">valiar o impacto do desenvolvimento de fontes não convencionais de petróleo e gás natural e fontes alternativas de energia como potenciais substitutos das demandas de fontes fósseis convencionais; </w:t>
      </w:r>
    </w:p>
    <w:p w14:paraId="7D1C6CD4" w14:textId="77777777" w:rsidR="00A54C57" w:rsidRPr="00AF79A7" w:rsidRDefault="003F4EF0" w:rsidP="00191E86">
      <w:pPr>
        <w:pStyle w:val="PargrafodaLista"/>
        <w:numPr>
          <w:ilvl w:val="0"/>
          <w:numId w:val="1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</w:t>
      </w:r>
      <w:r w:rsidR="00A54C57" w:rsidRPr="00AF79A7">
        <w:rPr>
          <w:rFonts w:asciiTheme="minorHAnsi" w:hAnsiTheme="minorHAnsi" w:cstheme="minorHAnsi"/>
          <w:sz w:val="22"/>
        </w:rPr>
        <w:t xml:space="preserve">studar as condições internas da demanda de petróleo e gás natural e a geopolítica internacional, para subsidiar a proposição da política de comercialização do óleo e gás da União; </w:t>
      </w:r>
    </w:p>
    <w:p w14:paraId="4687ED23" w14:textId="77777777" w:rsidR="00A54C57" w:rsidRPr="00AF79A7" w:rsidRDefault="003F4EF0" w:rsidP="00191E86">
      <w:pPr>
        <w:pStyle w:val="PargrafodaLista"/>
        <w:numPr>
          <w:ilvl w:val="0"/>
          <w:numId w:val="1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d</w:t>
      </w:r>
      <w:r w:rsidR="00A54C57" w:rsidRPr="00AF79A7">
        <w:rPr>
          <w:rFonts w:asciiTheme="minorHAnsi" w:hAnsiTheme="minorHAnsi" w:cstheme="minorHAnsi"/>
          <w:sz w:val="22"/>
        </w:rPr>
        <w:t xml:space="preserve">esenvolver métricas de avaliação de desempenho da PPSA, no que se refere à gestão dos contratos de partilha da produção, à representação da União nos acordos de individualização da produção e à comercialização do petróleo e gás natural da União, submetendo-as à Diretoria Executiva; </w:t>
      </w:r>
    </w:p>
    <w:p w14:paraId="67A135BF" w14:textId="77777777" w:rsidR="00A54C57" w:rsidRPr="00AF79A7" w:rsidRDefault="003F4EF0" w:rsidP="00191E86">
      <w:pPr>
        <w:pStyle w:val="PargrafodaLista"/>
        <w:numPr>
          <w:ilvl w:val="0"/>
          <w:numId w:val="1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A54C57" w:rsidRPr="00AF79A7">
        <w:rPr>
          <w:rFonts w:asciiTheme="minorHAnsi" w:hAnsiTheme="minorHAnsi" w:cstheme="minorHAnsi"/>
          <w:sz w:val="22"/>
        </w:rPr>
        <w:t xml:space="preserve">oordenar a elaboração e o monitoramento do planejamento estratégico da PPSA e de suas revisões anuais;  </w:t>
      </w:r>
    </w:p>
    <w:p w14:paraId="2E97DF04" w14:textId="6D199B70" w:rsidR="00A54C57" w:rsidRPr="00AF79A7" w:rsidRDefault="003F4EF0" w:rsidP="00191E86">
      <w:pPr>
        <w:pStyle w:val="PargrafodaLista"/>
        <w:numPr>
          <w:ilvl w:val="0"/>
          <w:numId w:val="1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A54C57" w:rsidRPr="00AF79A7">
        <w:rPr>
          <w:rFonts w:asciiTheme="minorHAnsi" w:hAnsiTheme="minorHAnsi" w:cstheme="minorHAnsi"/>
          <w:sz w:val="22"/>
        </w:rPr>
        <w:t xml:space="preserve">oordenar a implantação e o monitoramento da gerência da rotina; </w:t>
      </w:r>
      <w:r w:rsidR="00467386">
        <w:rPr>
          <w:rFonts w:asciiTheme="minorHAnsi" w:hAnsiTheme="minorHAnsi" w:cstheme="minorHAnsi"/>
          <w:sz w:val="22"/>
        </w:rPr>
        <w:t>e</w:t>
      </w:r>
    </w:p>
    <w:p w14:paraId="70485BB4" w14:textId="470D6B6D" w:rsidR="00467386" w:rsidRPr="00AF79A7" w:rsidRDefault="003F4EF0">
      <w:pPr>
        <w:pStyle w:val="PargrafodaLista"/>
        <w:numPr>
          <w:ilvl w:val="0"/>
          <w:numId w:val="12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A54C57" w:rsidRPr="00AF79A7">
        <w:rPr>
          <w:rFonts w:asciiTheme="minorHAnsi" w:hAnsiTheme="minorHAnsi" w:cstheme="minorHAnsi"/>
          <w:sz w:val="22"/>
        </w:rPr>
        <w:t>oordenar a implantação e monitorar a gestão de riscos</w:t>
      </w:r>
      <w:r w:rsidR="00FE1FF9">
        <w:rPr>
          <w:rFonts w:asciiTheme="minorHAnsi" w:hAnsiTheme="minorHAnsi" w:cstheme="minorHAnsi"/>
          <w:sz w:val="22"/>
        </w:rPr>
        <w:t>.</w:t>
      </w:r>
      <w:r w:rsidR="00A54C57" w:rsidRPr="00AF79A7">
        <w:rPr>
          <w:rFonts w:asciiTheme="minorHAnsi" w:hAnsiTheme="minorHAnsi" w:cstheme="minorHAnsi"/>
          <w:sz w:val="22"/>
        </w:rPr>
        <w:t xml:space="preserve"> </w:t>
      </w:r>
    </w:p>
    <w:p w14:paraId="3EEE91A3" w14:textId="77777777" w:rsidR="00D5342A" w:rsidRDefault="00D5342A" w:rsidP="00E26D26">
      <w:pPr>
        <w:pStyle w:val="PargrafodaLista"/>
        <w:tabs>
          <w:tab w:val="left" w:pos="426"/>
        </w:tabs>
        <w:spacing w:after="15" w:line="240" w:lineRule="auto"/>
        <w:ind w:left="380" w:right="0" w:firstLine="0"/>
        <w:rPr>
          <w:rFonts w:asciiTheme="minorHAnsi" w:hAnsiTheme="minorHAnsi" w:cstheme="minorHAnsi"/>
          <w:sz w:val="22"/>
        </w:rPr>
      </w:pPr>
    </w:p>
    <w:p w14:paraId="6155E06C" w14:textId="6FE5066F" w:rsidR="00296EDB" w:rsidRPr="00AF79A7" w:rsidRDefault="00296EDB" w:rsidP="003C5245">
      <w:pPr>
        <w:spacing w:line="276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2</w:t>
      </w:r>
      <w:r w:rsidR="005A0362" w:rsidRPr="00AF79A7">
        <w:rPr>
          <w:rFonts w:asciiTheme="minorHAnsi" w:hAnsiTheme="minorHAnsi" w:cstheme="minorHAnsi"/>
          <w:sz w:val="22"/>
        </w:rPr>
        <w:t>7</w:t>
      </w:r>
      <w:r w:rsidRPr="00AF79A7">
        <w:rPr>
          <w:rFonts w:asciiTheme="minorHAnsi" w:hAnsiTheme="minorHAnsi" w:cstheme="minorHAnsi"/>
          <w:b/>
          <w:sz w:val="22"/>
        </w:rPr>
        <w:t xml:space="preserve">. </w:t>
      </w:r>
      <w:r w:rsidRPr="00AF79A7">
        <w:rPr>
          <w:rFonts w:asciiTheme="minorHAnsi" w:hAnsiTheme="minorHAnsi" w:cstheme="minorHAnsi"/>
          <w:sz w:val="22"/>
        </w:rPr>
        <w:t>Compete à</w:t>
      </w:r>
      <w:r w:rsidR="008D0D70" w:rsidRPr="00AF79A7">
        <w:rPr>
          <w:rFonts w:asciiTheme="minorHAnsi" w:hAnsiTheme="minorHAnsi" w:cstheme="minorHAnsi"/>
          <w:sz w:val="22"/>
        </w:rPr>
        <w:t xml:space="preserve"> </w:t>
      </w:r>
      <w:r w:rsidR="00CD1326">
        <w:rPr>
          <w:rFonts w:asciiTheme="minorHAnsi" w:hAnsiTheme="minorHAnsi" w:cstheme="minorHAnsi"/>
          <w:sz w:val="22"/>
        </w:rPr>
        <w:t xml:space="preserve">Assessoria da Presidência - </w:t>
      </w:r>
      <w:r w:rsidR="00B8037B" w:rsidRPr="00AF79A7">
        <w:rPr>
          <w:rFonts w:asciiTheme="minorHAnsi" w:hAnsiTheme="minorHAnsi" w:cstheme="minorHAnsi"/>
          <w:sz w:val="22"/>
        </w:rPr>
        <w:t xml:space="preserve">Governança </w:t>
      </w:r>
      <w:r w:rsidR="00A54C57" w:rsidRPr="00AF79A7">
        <w:rPr>
          <w:rFonts w:asciiTheme="minorHAnsi" w:hAnsiTheme="minorHAnsi" w:cstheme="minorHAnsi"/>
          <w:sz w:val="22"/>
        </w:rPr>
        <w:t>Corporativa</w:t>
      </w:r>
      <w:r w:rsidRPr="00AF79A7">
        <w:rPr>
          <w:rFonts w:asciiTheme="minorHAnsi" w:hAnsiTheme="minorHAnsi" w:cstheme="minorHAnsi"/>
          <w:sz w:val="22"/>
        </w:rPr>
        <w:t xml:space="preserve">: </w:t>
      </w:r>
    </w:p>
    <w:p w14:paraId="368F70A4" w14:textId="77777777" w:rsidR="00B8037B" w:rsidRPr="00AF79A7" w:rsidRDefault="00B8037B" w:rsidP="003C5245">
      <w:pPr>
        <w:spacing w:line="276" w:lineRule="auto"/>
        <w:ind w:left="426" w:right="0" w:hanging="436"/>
        <w:rPr>
          <w:rFonts w:asciiTheme="minorHAnsi" w:hAnsiTheme="minorHAnsi" w:cstheme="minorHAnsi"/>
          <w:sz w:val="22"/>
        </w:rPr>
      </w:pPr>
    </w:p>
    <w:p w14:paraId="37E12283" w14:textId="289C7618" w:rsidR="00A54C57" w:rsidRPr="00AF79A7" w:rsidRDefault="003F4EF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gerir a</w:t>
      </w:r>
      <w:r w:rsidR="00296EDB" w:rsidRPr="00AF79A7">
        <w:rPr>
          <w:rFonts w:asciiTheme="minorHAnsi" w:hAnsiTheme="minorHAnsi" w:cstheme="minorHAnsi"/>
          <w:sz w:val="22"/>
        </w:rPr>
        <w:t xml:space="preserve"> governança de todos os colegiados da PPSA, atuando como </w:t>
      </w:r>
      <w:r w:rsidR="00296EDB" w:rsidRPr="00A04234">
        <w:rPr>
          <w:rFonts w:asciiTheme="minorHAnsi" w:hAnsiTheme="minorHAnsi" w:cstheme="minorHAnsi"/>
          <w:sz w:val="22"/>
        </w:rPr>
        <w:t>interface</w:t>
      </w:r>
      <w:r w:rsidR="00296EDB" w:rsidRPr="00AF79A7">
        <w:rPr>
          <w:rFonts w:asciiTheme="minorHAnsi" w:hAnsiTheme="minorHAnsi" w:cstheme="minorHAnsi"/>
          <w:sz w:val="22"/>
        </w:rPr>
        <w:t xml:space="preserve"> entre as áreas operacionais da companhia e as diferentes alçadas de competência, viabilizando os trabalhos da Diretoria Executiva, dos Conselhos de Administração e Fiscal</w:t>
      </w:r>
      <w:r w:rsidR="007A1EEB">
        <w:rPr>
          <w:rFonts w:asciiTheme="minorHAnsi" w:hAnsiTheme="minorHAnsi" w:cstheme="minorHAnsi"/>
          <w:sz w:val="22"/>
        </w:rPr>
        <w:t>,</w:t>
      </w:r>
      <w:r w:rsidR="00467386">
        <w:rPr>
          <w:rFonts w:asciiTheme="minorHAnsi" w:hAnsiTheme="minorHAnsi" w:cstheme="minorHAnsi"/>
          <w:sz w:val="22"/>
        </w:rPr>
        <w:t xml:space="preserve"> </w:t>
      </w:r>
      <w:r w:rsidR="00296EDB" w:rsidRPr="00AF79A7">
        <w:rPr>
          <w:rFonts w:asciiTheme="minorHAnsi" w:hAnsiTheme="minorHAnsi" w:cstheme="minorHAnsi"/>
          <w:sz w:val="22"/>
        </w:rPr>
        <w:t>do</w:t>
      </w:r>
      <w:r w:rsidR="00FB2A3A">
        <w:rPr>
          <w:rFonts w:asciiTheme="minorHAnsi" w:hAnsiTheme="minorHAnsi" w:cstheme="minorHAnsi"/>
          <w:sz w:val="22"/>
        </w:rPr>
        <w:t>s</w:t>
      </w:r>
      <w:r w:rsidR="00296EDB" w:rsidRPr="00AF79A7">
        <w:rPr>
          <w:rFonts w:asciiTheme="minorHAnsi" w:hAnsiTheme="minorHAnsi" w:cstheme="minorHAnsi"/>
          <w:sz w:val="22"/>
        </w:rPr>
        <w:t xml:space="preserve"> Comitê</w:t>
      </w:r>
      <w:r w:rsidR="00FB2A3A">
        <w:rPr>
          <w:rFonts w:asciiTheme="minorHAnsi" w:hAnsiTheme="minorHAnsi" w:cstheme="minorHAnsi"/>
          <w:sz w:val="22"/>
        </w:rPr>
        <w:t>s</w:t>
      </w:r>
      <w:r w:rsidR="00296EDB" w:rsidRPr="00AF79A7">
        <w:rPr>
          <w:rFonts w:asciiTheme="minorHAnsi" w:hAnsiTheme="minorHAnsi" w:cstheme="minorHAnsi"/>
          <w:sz w:val="22"/>
        </w:rPr>
        <w:t xml:space="preserve"> de Auditoria </w:t>
      </w:r>
      <w:r w:rsidR="007A1EEB">
        <w:rPr>
          <w:rFonts w:asciiTheme="minorHAnsi" w:hAnsiTheme="minorHAnsi" w:cstheme="minorHAnsi"/>
          <w:sz w:val="22"/>
        </w:rPr>
        <w:t xml:space="preserve">e de Pessoas, </w:t>
      </w:r>
      <w:r w:rsidR="00296EDB" w:rsidRPr="00AF79A7">
        <w:rPr>
          <w:rFonts w:asciiTheme="minorHAnsi" w:hAnsiTheme="minorHAnsi" w:cstheme="minorHAnsi"/>
          <w:sz w:val="22"/>
        </w:rPr>
        <w:t>Elegibilidade</w:t>
      </w:r>
      <w:r w:rsidR="007A1EEB">
        <w:rPr>
          <w:rFonts w:asciiTheme="minorHAnsi" w:hAnsiTheme="minorHAnsi" w:cstheme="minorHAnsi"/>
          <w:sz w:val="22"/>
        </w:rPr>
        <w:t xml:space="preserve">, Sucessão e Remuneração, da Área de Integridade </w:t>
      </w:r>
      <w:r w:rsidR="00FB2A3A">
        <w:rPr>
          <w:rFonts w:asciiTheme="minorHAnsi" w:hAnsiTheme="minorHAnsi" w:cstheme="minorHAnsi"/>
          <w:sz w:val="22"/>
        </w:rPr>
        <w:t>e da Assembleia Geral</w:t>
      </w:r>
      <w:r w:rsidR="00E37F84">
        <w:rPr>
          <w:rFonts w:asciiTheme="minorHAnsi" w:hAnsiTheme="minorHAnsi" w:cstheme="minorHAnsi"/>
          <w:sz w:val="22"/>
        </w:rPr>
        <w:t>;</w:t>
      </w:r>
    </w:p>
    <w:p w14:paraId="52F5DABF" w14:textId="5051D761" w:rsidR="00296EDB" w:rsidRDefault="003F4EF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lastRenderedPageBreak/>
        <w:t>d</w:t>
      </w:r>
      <w:r w:rsidR="00A54C57" w:rsidRPr="00AF79A7">
        <w:rPr>
          <w:rFonts w:asciiTheme="minorHAnsi" w:hAnsiTheme="minorHAnsi" w:cstheme="minorHAnsi"/>
          <w:sz w:val="22"/>
        </w:rPr>
        <w:t xml:space="preserve">ar </w:t>
      </w:r>
      <w:r w:rsidR="00296EDB" w:rsidRPr="00AF79A7">
        <w:rPr>
          <w:rFonts w:asciiTheme="minorHAnsi" w:hAnsiTheme="minorHAnsi" w:cstheme="minorHAnsi"/>
          <w:sz w:val="22"/>
        </w:rPr>
        <w:t xml:space="preserve">andamento aos projetos de caráter interdisciplinar necessários ao cumprimento das resoluções dos Conselhos e </w:t>
      </w:r>
      <w:r w:rsidR="00FB2A3A">
        <w:rPr>
          <w:rFonts w:asciiTheme="minorHAnsi" w:hAnsiTheme="minorHAnsi" w:cstheme="minorHAnsi"/>
          <w:sz w:val="22"/>
        </w:rPr>
        <w:t xml:space="preserve">ao </w:t>
      </w:r>
      <w:r w:rsidR="00296EDB" w:rsidRPr="00AF79A7">
        <w:rPr>
          <w:rFonts w:asciiTheme="minorHAnsi" w:hAnsiTheme="minorHAnsi" w:cstheme="minorHAnsi"/>
          <w:sz w:val="22"/>
        </w:rPr>
        <w:t>exercício d</w:t>
      </w:r>
      <w:r w:rsidR="00FB2A3A">
        <w:rPr>
          <w:rFonts w:asciiTheme="minorHAnsi" w:hAnsiTheme="minorHAnsi" w:cstheme="minorHAnsi"/>
          <w:sz w:val="22"/>
        </w:rPr>
        <w:t xml:space="preserve">o </w:t>
      </w:r>
      <w:r w:rsidR="00296EDB" w:rsidRPr="00AF79A7">
        <w:rPr>
          <w:rFonts w:asciiTheme="minorHAnsi" w:hAnsiTheme="minorHAnsi" w:cstheme="minorHAnsi"/>
          <w:sz w:val="22"/>
        </w:rPr>
        <w:t xml:space="preserve">assessoramento ao </w:t>
      </w:r>
      <w:r w:rsidR="007A1EEB">
        <w:rPr>
          <w:rFonts w:asciiTheme="minorHAnsi" w:hAnsiTheme="minorHAnsi" w:cstheme="minorHAnsi"/>
          <w:sz w:val="22"/>
        </w:rPr>
        <w:t>D</w:t>
      </w:r>
      <w:r w:rsidR="00296EDB" w:rsidRPr="00AF79A7">
        <w:rPr>
          <w:rFonts w:asciiTheme="minorHAnsi" w:hAnsiTheme="minorHAnsi" w:cstheme="minorHAnsi"/>
          <w:sz w:val="22"/>
        </w:rPr>
        <w:t>iretor-</w:t>
      </w:r>
      <w:r w:rsidR="007A1EEB">
        <w:rPr>
          <w:rFonts w:asciiTheme="minorHAnsi" w:hAnsiTheme="minorHAnsi" w:cstheme="minorHAnsi"/>
          <w:sz w:val="22"/>
        </w:rPr>
        <w:t>P</w:t>
      </w:r>
      <w:r w:rsidR="00296EDB" w:rsidRPr="00AF79A7">
        <w:rPr>
          <w:rFonts w:asciiTheme="minorHAnsi" w:hAnsiTheme="minorHAnsi" w:cstheme="minorHAnsi"/>
          <w:sz w:val="22"/>
        </w:rPr>
        <w:t xml:space="preserve">residente; </w:t>
      </w:r>
    </w:p>
    <w:p w14:paraId="595BA7EC" w14:textId="77777777" w:rsidR="007A1EEB" w:rsidRDefault="007A1EEB" w:rsidP="00E26D26">
      <w:pPr>
        <w:pStyle w:val="PargrafodaLista"/>
        <w:numPr>
          <w:ilvl w:val="0"/>
          <w:numId w:val="27"/>
        </w:numPr>
        <w:spacing w:after="15" w:line="240" w:lineRule="auto"/>
        <w:ind w:right="0"/>
        <w:rPr>
          <w:rFonts w:eastAsia="Times New Roman"/>
          <w:sz w:val="22"/>
        </w:rPr>
      </w:pPr>
      <w:r>
        <w:rPr>
          <w:sz w:val="22"/>
        </w:rPr>
        <w:t>apoiar os trabalhos da Auditoria Interna no que se refere ao atendimento das demandas dos órgãos de controle;</w:t>
      </w:r>
    </w:p>
    <w:p w14:paraId="3CD5C573" w14:textId="7F135DA0" w:rsidR="00A54C57" w:rsidRPr="00AF79A7" w:rsidRDefault="003F4EF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296EDB" w:rsidRPr="00AF79A7">
        <w:rPr>
          <w:rFonts w:asciiTheme="minorHAnsi" w:hAnsiTheme="minorHAnsi" w:cstheme="minorHAnsi"/>
          <w:sz w:val="22"/>
        </w:rPr>
        <w:t xml:space="preserve">companhar os planos de trabalho dos </w:t>
      </w:r>
      <w:r w:rsidR="00A54C57" w:rsidRPr="00AF79A7">
        <w:rPr>
          <w:rFonts w:asciiTheme="minorHAnsi" w:hAnsiTheme="minorHAnsi" w:cstheme="minorHAnsi"/>
          <w:sz w:val="22"/>
        </w:rPr>
        <w:t xml:space="preserve">colegiados </w:t>
      </w:r>
      <w:r w:rsidR="00296EDB" w:rsidRPr="00AF79A7">
        <w:rPr>
          <w:rFonts w:asciiTheme="minorHAnsi" w:hAnsiTheme="minorHAnsi" w:cstheme="minorHAnsi"/>
          <w:sz w:val="22"/>
        </w:rPr>
        <w:t xml:space="preserve">em alinhamento com as atividades das unidades organizacionais de modo a garantir que os prazos para </w:t>
      </w:r>
      <w:r w:rsidR="00A54C57" w:rsidRPr="00AF79A7">
        <w:rPr>
          <w:rFonts w:asciiTheme="minorHAnsi" w:hAnsiTheme="minorHAnsi" w:cstheme="minorHAnsi"/>
          <w:sz w:val="22"/>
        </w:rPr>
        <w:t xml:space="preserve">apresentações e </w:t>
      </w:r>
      <w:r w:rsidR="00296EDB" w:rsidRPr="00AF79A7">
        <w:rPr>
          <w:rFonts w:asciiTheme="minorHAnsi" w:hAnsiTheme="minorHAnsi" w:cstheme="minorHAnsi"/>
          <w:sz w:val="22"/>
        </w:rPr>
        <w:t>envio da documentação completa e tempestiva aos Conselhos</w:t>
      </w:r>
      <w:r w:rsidR="00FB2A3A">
        <w:rPr>
          <w:rFonts w:asciiTheme="minorHAnsi" w:hAnsiTheme="minorHAnsi" w:cstheme="minorHAnsi"/>
          <w:sz w:val="22"/>
        </w:rPr>
        <w:t xml:space="preserve">, aos </w:t>
      </w:r>
      <w:r w:rsidR="00296EDB" w:rsidRPr="00AF79A7">
        <w:rPr>
          <w:rFonts w:asciiTheme="minorHAnsi" w:hAnsiTheme="minorHAnsi" w:cstheme="minorHAnsi"/>
          <w:sz w:val="22"/>
        </w:rPr>
        <w:t>Comitê</w:t>
      </w:r>
      <w:r w:rsidR="00FB2A3A">
        <w:rPr>
          <w:rFonts w:asciiTheme="minorHAnsi" w:hAnsiTheme="minorHAnsi" w:cstheme="minorHAnsi"/>
          <w:sz w:val="22"/>
        </w:rPr>
        <w:t>s</w:t>
      </w:r>
      <w:r w:rsidR="00296EDB" w:rsidRPr="00AF79A7">
        <w:rPr>
          <w:rFonts w:asciiTheme="minorHAnsi" w:hAnsiTheme="minorHAnsi" w:cstheme="minorHAnsi"/>
          <w:sz w:val="22"/>
        </w:rPr>
        <w:t xml:space="preserve"> </w:t>
      </w:r>
      <w:r w:rsidR="00FB2A3A">
        <w:rPr>
          <w:rFonts w:asciiTheme="minorHAnsi" w:hAnsiTheme="minorHAnsi" w:cstheme="minorHAnsi"/>
          <w:sz w:val="22"/>
        </w:rPr>
        <w:t xml:space="preserve">e à Assembleia Geral </w:t>
      </w:r>
      <w:r w:rsidR="00296EDB" w:rsidRPr="00AF79A7">
        <w:rPr>
          <w:rFonts w:asciiTheme="minorHAnsi" w:hAnsiTheme="minorHAnsi" w:cstheme="minorHAnsi"/>
          <w:sz w:val="22"/>
        </w:rPr>
        <w:t xml:space="preserve">sejam cumpridos, </w:t>
      </w:r>
      <w:r w:rsidR="00C76970">
        <w:rPr>
          <w:rFonts w:asciiTheme="minorHAnsi" w:hAnsiTheme="minorHAnsi" w:cstheme="minorHAnsi"/>
          <w:sz w:val="22"/>
        </w:rPr>
        <w:t xml:space="preserve">conforme cada Regimento Interno, </w:t>
      </w:r>
      <w:r w:rsidR="00296EDB" w:rsidRPr="00AF79A7">
        <w:rPr>
          <w:rFonts w:asciiTheme="minorHAnsi" w:hAnsiTheme="minorHAnsi" w:cstheme="minorHAnsi"/>
          <w:sz w:val="22"/>
        </w:rPr>
        <w:t xml:space="preserve">permitindo prévia </w:t>
      </w:r>
      <w:r w:rsidR="00A54C57" w:rsidRPr="00AF79A7">
        <w:rPr>
          <w:rFonts w:asciiTheme="minorHAnsi" w:hAnsiTheme="minorHAnsi" w:cstheme="minorHAnsi"/>
          <w:sz w:val="22"/>
        </w:rPr>
        <w:t xml:space="preserve">e organizada </w:t>
      </w:r>
      <w:r w:rsidR="00296EDB" w:rsidRPr="00AF79A7">
        <w:rPr>
          <w:rFonts w:asciiTheme="minorHAnsi" w:hAnsiTheme="minorHAnsi" w:cstheme="minorHAnsi"/>
          <w:sz w:val="22"/>
        </w:rPr>
        <w:t xml:space="preserve">análise sobre os assuntos a serem deliberados durante as </w:t>
      </w:r>
      <w:r w:rsidR="00A54C57" w:rsidRPr="00AF79A7">
        <w:rPr>
          <w:rFonts w:asciiTheme="minorHAnsi" w:hAnsiTheme="minorHAnsi" w:cstheme="minorHAnsi"/>
          <w:sz w:val="22"/>
        </w:rPr>
        <w:t>reuniões colegiadas</w:t>
      </w:r>
      <w:r w:rsidR="00E37F84">
        <w:rPr>
          <w:rFonts w:asciiTheme="minorHAnsi" w:hAnsiTheme="minorHAnsi" w:cstheme="minorHAnsi"/>
          <w:sz w:val="22"/>
        </w:rPr>
        <w:t>;</w:t>
      </w:r>
    </w:p>
    <w:p w14:paraId="6AE88F05" w14:textId="77777777" w:rsidR="00C76970" w:rsidRDefault="003F4EF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296EDB" w:rsidRPr="00AF79A7">
        <w:rPr>
          <w:rFonts w:asciiTheme="minorHAnsi" w:hAnsiTheme="minorHAnsi" w:cstheme="minorHAnsi"/>
          <w:sz w:val="22"/>
        </w:rPr>
        <w:t>oordenar a elaboração de projetos e atividades no âmbito da Presidência;</w:t>
      </w:r>
    </w:p>
    <w:p w14:paraId="7004B47A" w14:textId="63D27414" w:rsidR="00296EDB" w:rsidRPr="00E26D26" w:rsidRDefault="00296EDB" w:rsidP="00E26D26">
      <w:pPr>
        <w:pStyle w:val="PargrafodaLista"/>
        <w:numPr>
          <w:ilvl w:val="0"/>
          <w:numId w:val="27"/>
        </w:numPr>
        <w:spacing w:after="15" w:line="240" w:lineRule="auto"/>
        <w:ind w:right="0"/>
        <w:rPr>
          <w:rFonts w:eastAsia="Times New Roman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  <w:r w:rsidR="00C76970">
        <w:rPr>
          <w:sz w:val="22"/>
        </w:rPr>
        <w:t>interagir constantemente com a Presidência de cada órgão estatutário para a elaboração da pauta das reuniões ordinárias bem como para o agendamento de reuniões extraordinárias e deliberação de matérias urgentes;</w:t>
      </w:r>
    </w:p>
    <w:p w14:paraId="2A9F7709" w14:textId="77777777" w:rsidR="00C76970" w:rsidRDefault="00C76970" w:rsidP="00E26D26">
      <w:pPr>
        <w:pStyle w:val="PargrafodaLista"/>
        <w:numPr>
          <w:ilvl w:val="0"/>
          <w:numId w:val="27"/>
        </w:numPr>
        <w:spacing w:after="15" w:line="240" w:lineRule="auto"/>
        <w:ind w:right="0"/>
        <w:rPr>
          <w:rFonts w:eastAsia="Times New Roman"/>
          <w:sz w:val="22"/>
        </w:rPr>
      </w:pPr>
      <w:r>
        <w:rPr>
          <w:sz w:val="22"/>
        </w:rPr>
        <w:t>coordenar anualmente o processo de Avaliação de Desempenho dos colegiados;</w:t>
      </w:r>
    </w:p>
    <w:p w14:paraId="42A659E1" w14:textId="77777777" w:rsidR="00C76970" w:rsidRDefault="00C76970" w:rsidP="00E26D26">
      <w:pPr>
        <w:pStyle w:val="PargrafodaLista"/>
        <w:numPr>
          <w:ilvl w:val="0"/>
          <w:numId w:val="27"/>
        </w:numPr>
        <w:spacing w:after="15" w:line="240" w:lineRule="auto"/>
        <w:ind w:right="0"/>
        <w:rPr>
          <w:sz w:val="22"/>
        </w:rPr>
      </w:pPr>
      <w:r>
        <w:rPr>
          <w:sz w:val="22"/>
        </w:rPr>
        <w:t xml:space="preserve">coordenar anualmente o treinamento individual dos membros estatutários;  </w:t>
      </w:r>
    </w:p>
    <w:p w14:paraId="1BBC032D" w14:textId="2977DA0D" w:rsidR="00C76970" w:rsidRPr="00E26D26" w:rsidRDefault="00C76970" w:rsidP="00E26D26">
      <w:pPr>
        <w:pStyle w:val="PargrafodaLista"/>
        <w:numPr>
          <w:ilvl w:val="0"/>
          <w:numId w:val="27"/>
        </w:numPr>
        <w:spacing w:after="15" w:line="240" w:lineRule="auto"/>
        <w:ind w:right="0"/>
        <w:rPr>
          <w:rFonts w:eastAsia="Times New Roman"/>
          <w:sz w:val="22"/>
        </w:rPr>
      </w:pPr>
      <w:r w:rsidRPr="00C76970">
        <w:rPr>
          <w:sz w:val="22"/>
        </w:rPr>
        <w:t>preparar e coordenar o programa de indução sobre as atividades desenvolvidas pela PPSA para os novos membros estatutários;</w:t>
      </w:r>
    </w:p>
    <w:p w14:paraId="7F8C9524" w14:textId="6A32ECE3" w:rsidR="00FB2A3A" w:rsidRDefault="003F4EF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296EDB" w:rsidRPr="00AF79A7">
        <w:rPr>
          <w:rFonts w:asciiTheme="minorHAnsi" w:hAnsiTheme="minorHAnsi" w:cstheme="minorHAnsi"/>
          <w:sz w:val="22"/>
        </w:rPr>
        <w:t xml:space="preserve">oordenar </w:t>
      </w:r>
      <w:r w:rsidR="00CC0720">
        <w:rPr>
          <w:rFonts w:asciiTheme="minorHAnsi" w:hAnsiTheme="minorHAnsi" w:cstheme="minorHAnsi"/>
          <w:sz w:val="22"/>
        </w:rPr>
        <w:t>a instrução</w:t>
      </w:r>
      <w:r w:rsidR="00296EDB" w:rsidRPr="00AF79A7">
        <w:rPr>
          <w:rFonts w:asciiTheme="minorHAnsi" w:hAnsiTheme="minorHAnsi" w:cstheme="minorHAnsi"/>
          <w:sz w:val="22"/>
        </w:rPr>
        <w:t xml:space="preserve"> documental </w:t>
      </w:r>
      <w:r w:rsidR="00CC0720">
        <w:rPr>
          <w:rFonts w:asciiTheme="minorHAnsi" w:hAnsiTheme="minorHAnsi" w:cstheme="minorHAnsi"/>
          <w:sz w:val="22"/>
        </w:rPr>
        <w:t>para</w:t>
      </w:r>
      <w:r w:rsidR="00CC0720" w:rsidRPr="00AF79A7">
        <w:rPr>
          <w:rFonts w:asciiTheme="minorHAnsi" w:hAnsiTheme="minorHAnsi" w:cstheme="minorHAnsi"/>
          <w:sz w:val="22"/>
        </w:rPr>
        <w:t xml:space="preserve"> </w:t>
      </w:r>
      <w:r w:rsidR="00296EDB" w:rsidRPr="00AF79A7">
        <w:rPr>
          <w:rFonts w:asciiTheme="minorHAnsi" w:hAnsiTheme="minorHAnsi" w:cstheme="minorHAnsi"/>
          <w:sz w:val="22"/>
        </w:rPr>
        <w:t xml:space="preserve">indicação dos </w:t>
      </w:r>
      <w:r w:rsidR="00C76970">
        <w:rPr>
          <w:rFonts w:asciiTheme="minorHAnsi" w:hAnsiTheme="minorHAnsi" w:cstheme="minorHAnsi"/>
          <w:sz w:val="22"/>
        </w:rPr>
        <w:t>A</w:t>
      </w:r>
      <w:r w:rsidR="00296EDB" w:rsidRPr="00AF79A7">
        <w:rPr>
          <w:rFonts w:asciiTheme="minorHAnsi" w:hAnsiTheme="minorHAnsi" w:cstheme="minorHAnsi"/>
          <w:sz w:val="22"/>
        </w:rPr>
        <w:t xml:space="preserve">dministradores e </w:t>
      </w:r>
      <w:r w:rsidR="00C76970">
        <w:rPr>
          <w:rFonts w:asciiTheme="minorHAnsi" w:hAnsiTheme="minorHAnsi" w:cstheme="minorHAnsi"/>
          <w:sz w:val="22"/>
        </w:rPr>
        <w:t>C</w:t>
      </w:r>
      <w:r w:rsidR="00296EDB" w:rsidRPr="00AF79A7">
        <w:rPr>
          <w:rFonts w:asciiTheme="minorHAnsi" w:hAnsiTheme="minorHAnsi" w:cstheme="minorHAnsi"/>
          <w:sz w:val="22"/>
        </w:rPr>
        <w:t xml:space="preserve">onselheiros </w:t>
      </w:r>
      <w:r w:rsidR="00C76970">
        <w:rPr>
          <w:rFonts w:asciiTheme="minorHAnsi" w:hAnsiTheme="minorHAnsi" w:cstheme="minorHAnsi"/>
          <w:sz w:val="22"/>
        </w:rPr>
        <w:t>F</w:t>
      </w:r>
      <w:r w:rsidR="00296EDB" w:rsidRPr="00AF79A7">
        <w:rPr>
          <w:rFonts w:asciiTheme="minorHAnsi" w:hAnsiTheme="minorHAnsi" w:cstheme="minorHAnsi"/>
          <w:sz w:val="22"/>
        </w:rPr>
        <w:t>iscais</w:t>
      </w:r>
      <w:r w:rsidR="00FB2A3A">
        <w:rPr>
          <w:rFonts w:asciiTheme="minorHAnsi" w:hAnsiTheme="minorHAnsi" w:cstheme="minorHAnsi"/>
          <w:sz w:val="22"/>
        </w:rPr>
        <w:t>;</w:t>
      </w:r>
    </w:p>
    <w:p w14:paraId="4F428AC7" w14:textId="4E11C930" w:rsidR="00FB2A3A" w:rsidRDefault="00C7697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assessorar e </w:t>
      </w:r>
      <w:r w:rsidR="00296EDB" w:rsidRPr="00AF79A7">
        <w:rPr>
          <w:rFonts w:asciiTheme="minorHAnsi" w:hAnsiTheme="minorHAnsi" w:cstheme="minorHAnsi"/>
          <w:sz w:val="22"/>
        </w:rPr>
        <w:t xml:space="preserve">acompanhar o trabalho de análise sobre o preenchimento dos requisitos e ausência de vedações por parte do </w:t>
      </w:r>
      <w:r>
        <w:t>Comitê de Pessoas, Elegibilidade, Sucessão e Remuneração; </w:t>
      </w:r>
    </w:p>
    <w:p w14:paraId="2A9C72C7" w14:textId="30055066" w:rsidR="00C76970" w:rsidRPr="00E26D26" w:rsidRDefault="00A54C57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296EDB" w:rsidRPr="00AF79A7">
        <w:rPr>
          <w:rFonts w:asciiTheme="minorHAnsi" w:hAnsiTheme="minorHAnsi" w:cstheme="minorHAnsi"/>
          <w:sz w:val="22"/>
        </w:rPr>
        <w:t xml:space="preserve">autar as respectivas eleições </w:t>
      </w:r>
      <w:r w:rsidR="00FB2A3A">
        <w:rPr>
          <w:rFonts w:asciiTheme="minorHAnsi" w:hAnsiTheme="minorHAnsi" w:cstheme="minorHAnsi"/>
          <w:sz w:val="22"/>
        </w:rPr>
        <w:t>pela</w:t>
      </w:r>
      <w:r w:rsidR="00296EDB" w:rsidRPr="00AF79A7">
        <w:rPr>
          <w:rFonts w:asciiTheme="minorHAnsi" w:hAnsiTheme="minorHAnsi" w:cstheme="minorHAnsi"/>
          <w:sz w:val="22"/>
        </w:rPr>
        <w:t xml:space="preserve"> Assembleia Gera</w:t>
      </w:r>
      <w:r w:rsidR="00FB2A3A">
        <w:rPr>
          <w:rFonts w:asciiTheme="minorHAnsi" w:hAnsiTheme="minorHAnsi" w:cstheme="minorHAnsi"/>
          <w:sz w:val="22"/>
        </w:rPr>
        <w:t>l</w:t>
      </w:r>
      <w:r w:rsidR="00296EDB" w:rsidRPr="00AF79A7">
        <w:rPr>
          <w:rFonts w:asciiTheme="minorHAnsi" w:hAnsiTheme="minorHAnsi" w:cstheme="minorHAnsi"/>
          <w:sz w:val="22"/>
        </w:rPr>
        <w:t xml:space="preserve"> ou Conselho de Administração e elaborar as atas elegendo </w:t>
      </w:r>
      <w:r w:rsidR="00C76970">
        <w:rPr>
          <w:rFonts w:asciiTheme="minorHAnsi" w:hAnsiTheme="minorHAnsi" w:cstheme="minorHAnsi"/>
          <w:sz w:val="22"/>
        </w:rPr>
        <w:t>A</w:t>
      </w:r>
      <w:r w:rsidR="00296EDB" w:rsidRPr="00AF79A7">
        <w:rPr>
          <w:rFonts w:asciiTheme="minorHAnsi" w:hAnsiTheme="minorHAnsi" w:cstheme="minorHAnsi"/>
          <w:sz w:val="22"/>
        </w:rPr>
        <w:t xml:space="preserve">dministradores, </w:t>
      </w:r>
      <w:r w:rsidR="00C76970">
        <w:rPr>
          <w:rFonts w:asciiTheme="minorHAnsi" w:hAnsiTheme="minorHAnsi" w:cstheme="minorHAnsi"/>
          <w:sz w:val="22"/>
        </w:rPr>
        <w:t>C</w:t>
      </w:r>
      <w:r w:rsidR="00296EDB" w:rsidRPr="00AF79A7">
        <w:rPr>
          <w:rFonts w:asciiTheme="minorHAnsi" w:hAnsiTheme="minorHAnsi" w:cstheme="minorHAnsi"/>
          <w:sz w:val="22"/>
        </w:rPr>
        <w:t xml:space="preserve">onselheiros </w:t>
      </w:r>
      <w:r w:rsidR="00C76970">
        <w:rPr>
          <w:rFonts w:asciiTheme="minorHAnsi" w:hAnsiTheme="minorHAnsi" w:cstheme="minorHAnsi"/>
          <w:sz w:val="22"/>
        </w:rPr>
        <w:t>F</w:t>
      </w:r>
      <w:r w:rsidR="00296EDB" w:rsidRPr="00AF79A7">
        <w:rPr>
          <w:rFonts w:asciiTheme="minorHAnsi" w:hAnsiTheme="minorHAnsi" w:cstheme="minorHAnsi"/>
          <w:sz w:val="22"/>
        </w:rPr>
        <w:t>iscais e membros do Comitê de Auditoria</w:t>
      </w:r>
      <w:r w:rsidR="00C76970">
        <w:rPr>
          <w:rFonts w:asciiTheme="minorHAnsi" w:hAnsiTheme="minorHAnsi" w:cstheme="minorHAnsi"/>
          <w:sz w:val="22"/>
        </w:rPr>
        <w:t xml:space="preserve"> e do Comitê de Pessoas, Elegibilidade, Sucessão e Remuneração</w:t>
      </w:r>
      <w:r w:rsidR="00E37F84">
        <w:rPr>
          <w:rFonts w:asciiTheme="minorHAnsi" w:hAnsiTheme="minorHAnsi" w:cstheme="minorHAnsi"/>
          <w:sz w:val="22"/>
        </w:rPr>
        <w:t>;</w:t>
      </w:r>
      <w:r w:rsidR="00296EDB" w:rsidRPr="00AF79A7">
        <w:rPr>
          <w:rFonts w:asciiTheme="minorHAnsi" w:hAnsiTheme="minorHAnsi" w:cstheme="minorHAnsi"/>
          <w:sz w:val="22"/>
        </w:rPr>
        <w:t xml:space="preserve"> </w:t>
      </w:r>
    </w:p>
    <w:p w14:paraId="1CE35111" w14:textId="77777777" w:rsidR="00296EDB" w:rsidRPr="00AF79A7" w:rsidRDefault="003F4EF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i</w:t>
      </w:r>
      <w:r w:rsidR="00296EDB" w:rsidRPr="00AF79A7">
        <w:rPr>
          <w:rFonts w:asciiTheme="minorHAnsi" w:hAnsiTheme="minorHAnsi" w:cstheme="minorHAnsi"/>
          <w:sz w:val="22"/>
        </w:rPr>
        <w:t xml:space="preserve">nteragir com os responsáveis pelas unidades organizacionais visando agilizar o encaminhamento e a solução de assuntos de interesse da Presidência;   </w:t>
      </w:r>
    </w:p>
    <w:p w14:paraId="57A9B1D2" w14:textId="77777777" w:rsidR="00296EDB" w:rsidRPr="00AF79A7" w:rsidRDefault="003F4EF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</w:t>
      </w:r>
      <w:r w:rsidR="00296EDB" w:rsidRPr="00AF79A7">
        <w:rPr>
          <w:rFonts w:asciiTheme="minorHAnsi" w:hAnsiTheme="minorHAnsi" w:cstheme="minorHAnsi"/>
          <w:sz w:val="22"/>
        </w:rPr>
        <w:t>laborar as propostas orçamentárias dos colegiados;</w:t>
      </w:r>
    </w:p>
    <w:p w14:paraId="2417AB6B" w14:textId="77777777" w:rsidR="00296EDB" w:rsidRPr="00AF79A7" w:rsidRDefault="003F4EF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296EDB" w:rsidRPr="00AF79A7">
        <w:rPr>
          <w:rFonts w:asciiTheme="minorHAnsi" w:hAnsiTheme="minorHAnsi" w:cstheme="minorHAnsi"/>
          <w:sz w:val="22"/>
        </w:rPr>
        <w:t>oordenar a atualização deste Regimento Interno e as revisões do Estatuto Social da PPSA; e</w:t>
      </w:r>
    </w:p>
    <w:p w14:paraId="3B17F174" w14:textId="219CE82B" w:rsidR="00296EDB" w:rsidRPr="007D7085" w:rsidRDefault="003F4EF0" w:rsidP="00E26D26">
      <w:pPr>
        <w:pStyle w:val="PargrafodaLista"/>
        <w:numPr>
          <w:ilvl w:val="0"/>
          <w:numId w:val="27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7D7085">
        <w:rPr>
          <w:rFonts w:asciiTheme="minorHAnsi" w:hAnsiTheme="minorHAnsi" w:cstheme="minorHAnsi"/>
          <w:sz w:val="22"/>
        </w:rPr>
        <w:t>s</w:t>
      </w:r>
      <w:r w:rsidR="00296EDB" w:rsidRPr="007D7085">
        <w:rPr>
          <w:rFonts w:asciiTheme="minorHAnsi" w:hAnsiTheme="minorHAnsi" w:cstheme="minorHAnsi"/>
          <w:sz w:val="22"/>
        </w:rPr>
        <w:t>ecretariar as Assembleias Gerai</w:t>
      </w:r>
      <w:r w:rsidRPr="007D7085">
        <w:rPr>
          <w:rFonts w:asciiTheme="minorHAnsi" w:hAnsiTheme="minorHAnsi" w:cstheme="minorHAnsi"/>
          <w:sz w:val="22"/>
        </w:rPr>
        <w:t xml:space="preserve">s e </w:t>
      </w:r>
      <w:r w:rsidR="00296EDB" w:rsidRPr="007D7085">
        <w:rPr>
          <w:rFonts w:asciiTheme="minorHAnsi" w:hAnsiTheme="minorHAnsi" w:cstheme="minorHAnsi"/>
          <w:sz w:val="22"/>
        </w:rPr>
        <w:t xml:space="preserve">as reuniões do Conselho de Administração, </w:t>
      </w:r>
      <w:r w:rsidR="00C76970" w:rsidRPr="007D7085">
        <w:rPr>
          <w:rFonts w:asciiTheme="minorHAnsi" w:hAnsiTheme="minorHAnsi" w:cstheme="minorHAnsi"/>
          <w:sz w:val="22"/>
        </w:rPr>
        <w:t>da Diretoria Executiva</w:t>
      </w:r>
      <w:r w:rsidR="00C76970">
        <w:rPr>
          <w:rFonts w:asciiTheme="minorHAnsi" w:hAnsiTheme="minorHAnsi" w:cstheme="minorHAnsi"/>
          <w:sz w:val="22"/>
        </w:rPr>
        <w:t>,</w:t>
      </w:r>
      <w:r w:rsidR="00C76970" w:rsidRPr="007D7085">
        <w:rPr>
          <w:rFonts w:asciiTheme="minorHAnsi" w:hAnsiTheme="minorHAnsi" w:cstheme="minorHAnsi"/>
          <w:sz w:val="22"/>
        </w:rPr>
        <w:t xml:space="preserve"> </w:t>
      </w:r>
      <w:r w:rsidR="00296EDB" w:rsidRPr="007D7085">
        <w:rPr>
          <w:rFonts w:asciiTheme="minorHAnsi" w:hAnsiTheme="minorHAnsi" w:cstheme="minorHAnsi"/>
          <w:sz w:val="22"/>
        </w:rPr>
        <w:t xml:space="preserve">do Conselho Fiscal, do Comitê de Auditoria </w:t>
      </w:r>
      <w:r w:rsidRPr="007D7085">
        <w:rPr>
          <w:rFonts w:asciiTheme="minorHAnsi" w:hAnsiTheme="minorHAnsi" w:cstheme="minorHAnsi"/>
          <w:sz w:val="22"/>
        </w:rPr>
        <w:t>Estatutário</w:t>
      </w:r>
      <w:r w:rsidR="00C76970">
        <w:rPr>
          <w:rFonts w:asciiTheme="minorHAnsi" w:hAnsiTheme="minorHAnsi" w:cstheme="minorHAnsi"/>
          <w:sz w:val="22"/>
        </w:rPr>
        <w:t xml:space="preserve">, do Comitê de Pessoas, Elegibilidade, Sucessão e Remuneração, </w:t>
      </w:r>
      <w:r w:rsidR="004367D7">
        <w:rPr>
          <w:rFonts w:asciiTheme="minorHAnsi" w:hAnsiTheme="minorHAnsi" w:cstheme="minorHAnsi"/>
          <w:sz w:val="22"/>
        </w:rPr>
        <w:t xml:space="preserve">e da Área de Integridade. </w:t>
      </w:r>
    </w:p>
    <w:p w14:paraId="2096B0DB" w14:textId="77777777" w:rsidR="00296EDB" w:rsidRPr="00CA54B1" w:rsidRDefault="00296EDB" w:rsidP="003C5245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  <w:vertAlign w:val="subscript"/>
        </w:rPr>
      </w:pPr>
      <w:r w:rsidRPr="00CA54B1">
        <w:rPr>
          <w:rFonts w:asciiTheme="minorHAnsi" w:hAnsiTheme="minorHAnsi" w:cstheme="minorHAnsi"/>
          <w:sz w:val="22"/>
          <w:vertAlign w:val="subscript"/>
        </w:rPr>
        <w:t xml:space="preserve"> </w:t>
      </w:r>
    </w:p>
    <w:p w14:paraId="500B807F" w14:textId="77777777" w:rsidR="00A54C57" w:rsidRPr="00AF79A7" w:rsidRDefault="009F71AA" w:rsidP="003C5245">
      <w:pPr>
        <w:tabs>
          <w:tab w:val="left" w:pos="426"/>
        </w:tabs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AF79A7">
        <w:rPr>
          <w:rFonts w:asciiTheme="minorHAnsi" w:hAnsiTheme="minorHAnsi" w:cstheme="minorHAnsi"/>
          <w:color w:val="auto"/>
          <w:sz w:val="22"/>
        </w:rPr>
        <w:t xml:space="preserve">Art. </w:t>
      </w:r>
      <w:r w:rsidR="005A0362" w:rsidRPr="00AF79A7">
        <w:rPr>
          <w:rFonts w:asciiTheme="minorHAnsi" w:hAnsiTheme="minorHAnsi" w:cstheme="minorHAnsi"/>
          <w:color w:val="auto"/>
          <w:sz w:val="22"/>
        </w:rPr>
        <w:t>28</w:t>
      </w:r>
      <w:r w:rsidRPr="00AF79A7">
        <w:rPr>
          <w:rFonts w:asciiTheme="minorHAnsi" w:hAnsiTheme="minorHAnsi" w:cstheme="minorHAnsi"/>
          <w:color w:val="auto"/>
          <w:sz w:val="22"/>
        </w:rPr>
        <w:t>. Compete à Assessoria Especial de Comunicaçã</w:t>
      </w:r>
      <w:r w:rsidR="00A54C57" w:rsidRPr="00AF79A7">
        <w:rPr>
          <w:rFonts w:asciiTheme="minorHAnsi" w:hAnsiTheme="minorHAnsi" w:cstheme="minorHAnsi"/>
          <w:color w:val="auto"/>
          <w:sz w:val="22"/>
        </w:rPr>
        <w:t>o</w:t>
      </w:r>
      <w:r w:rsidR="00884B3D" w:rsidRPr="00AF79A7">
        <w:rPr>
          <w:rFonts w:asciiTheme="minorHAnsi" w:hAnsiTheme="minorHAnsi" w:cstheme="minorHAnsi"/>
          <w:color w:val="auto"/>
          <w:sz w:val="22"/>
        </w:rPr>
        <w:t xml:space="preserve"> e Ouvidoria</w:t>
      </w:r>
      <w:r w:rsidR="00A54C57" w:rsidRPr="00AF79A7">
        <w:rPr>
          <w:rFonts w:asciiTheme="minorHAnsi" w:hAnsiTheme="minorHAnsi" w:cstheme="minorHAnsi"/>
          <w:color w:val="auto"/>
          <w:sz w:val="22"/>
        </w:rPr>
        <w:t>:</w:t>
      </w:r>
    </w:p>
    <w:p w14:paraId="644D7827" w14:textId="77777777" w:rsidR="00B8037B" w:rsidRPr="00AF79A7" w:rsidRDefault="00B8037B" w:rsidP="003C5245">
      <w:pPr>
        <w:tabs>
          <w:tab w:val="left" w:pos="426"/>
        </w:tabs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0B075F37" w14:textId="20867582" w:rsidR="00553590" w:rsidRPr="00AF79A7" w:rsidRDefault="003E6092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coordenar e executar as ações de </w:t>
      </w:r>
      <w:r w:rsidR="009F71AA" w:rsidRPr="00AF79A7">
        <w:rPr>
          <w:rFonts w:asciiTheme="minorHAnsi" w:hAnsiTheme="minorHAnsi" w:cstheme="minorHAnsi"/>
          <w:sz w:val="22"/>
        </w:rPr>
        <w:t xml:space="preserve">comunicação corporativa </w:t>
      </w:r>
      <w:r w:rsidR="005C34D0">
        <w:rPr>
          <w:rFonts w:asciiTheme="minorHAnsi" w:hAnsiTheme="minorHAnsi" w:cstheme="minorHAnsi"/>
          <w:sz w:val="22"/>
        </w:rPr>
        <w:t>(c</w:t>
      </w:r>
      <w:r w:rsidR="009F71AA" w:rsidRPr="00AF79A7">
        <w:rPr>
          <w:rFonts w:asciiTheme="minorHAnsi" w:hAnsiTheme="minorHAnsi" w:cstheme="minorHAnsi"/>
          <w:sz w:val="22"/>
        </w:rPr>
        <w:t>omunicação interna, externa, patrocínios e marca</w:t>
      </w:r>
      <w:r w:rsidR="005C34D0">
        <w:rPr>
          <w:rFonts w:asciiTheme="minorHAnsi" w:hAnsiTheme="minorHAnsi" w:cstheme="minorHAnsi"/>
          <w:sz w:val="22"/>
        </w:rPr>
        <w:t>)</w:t>
      </w:r>
      <w:r w:rsidR="009F71AA" w:rsidRPr="00AF79A7">
        <w:rPr>
          <w:rFonts w:asciiTheme="minorHAnsi" w:hAnsiTheme="minorHAnsi" w:cstheme="minorHAnsi"/>
          <w:sz w:val="22"/>
        </w:rPr>
        <w:t xml:space="preserve"> de forma integrada, estratégica e alinhada com o negócio, para a consolidação da reputação positiva da </w:t>
      </w:r>
      <w:r w:rsidR="002D7B1D" w:rsidRPr="00AF79A7">
        <w:rPr>
          <w:rFonts w:asciiTheme="minorHAnsi" w:hAnsiTheme="minorHAnsi" w:cstheme="minorHAnsi"/>
          <w:sz w:val="22"/>
        </w:rPr>
        <w:t>e</w:t>
      </w:r>
      <w:r w:rsidR="009F71AA" w:rsidRPr="00AF79A7">
        <w:rPr>
          <w:rFonts w:asciiTheme="minorHAnsi" w:hAnsiTheme="minorHAnsi" w:cstheme="minorHAnsi"/>
          <w:sz w:val="22"/>
        </w:rPr>
        <w:t>mpresa perante os públicos de interesse</w:t>
      </w:r>
      <w:r w:rsidR="002D7B1D" w:rsidRPr="00AF79A7">
        <w:rPr>
          <w:rFonts w:asciiTheme="minorHAnsi" w:hAnsiTheme="minorHAnsi" w:cstheme="minorHAnsi"/>
          <w:sz w:val="22"/>
        </w:rPr>
        <w:t>;</w:t>
      </w:r>
      <w:r w:rsidR="009F71AA" w:rsidRPr="00AF79A7">
        <w:rPr>
          <w:rFonts w:asciiTheme="minorHAnsi" w:hAnsiTheme="minorHAnsi" w:cstheme="minorHAnsi"/>
          <w:sz w:val="22"/>
        </w:rPr>
        <w:t xml:space="preserve"> </w:t>
      </w:r>
    </w:p>
    <w:p w14:paraId="34DC7BCD" w14:textId="77777777" w:rsidR="00553590" w:rsidRPr="00AF79A7" w:rsidRDefault="003F4EF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coordenar </w:t>
      </w:r>
      <w:r w:rsidR="009F71AA" w:rsidRPr="00AF79A7">
        <w:rPr>
          <w:rFonts w:asciiTheme="minorHAnsi" w:hAnsiTheme="minorHAnsi" w:cstheme="minorHAnsi"/>
          <w:sz w:val="22"/>
        </w:rPr>
        <w:t xml:space="preserve">e executar as ações de gestão da marca, de publicidade institucional e patrocínios, identificando segmentos de público e as respectivas informações a serem veiculadas; </w:t>
      </w:r>
    </w:p>
    <w:p w14:paraId="09863181" w14:textId="77777777" w:rsidR="00553590" w:rsidRPr="00AF79A7" w:rsidRDefault="003F4EF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i</w:t>
      </w:r>
      <w:r w:rsidR="009F71AA" w:rsidRPr="00AF79A7">
        <w:rPr>
          <w:rFonts w:asciiTheme="minorHAnsi" w:hAnsiTheme="minorHAnsi" w:cstheme="minorHAnsi"/>
          <w:sz w:val="22"/>
        </w:rPr>
        <w:t xml:space="preserve">nteragir com a mídia e preparar estratégias de comunicação visando o melhor resultado para o negócio; </w:t>
      </w:r>
    </w:p>
    <w:p w14:paraId="7C25E705" w14:textId="77777777" w:rsidR="005C34D0" w:rsidRDefault="003F4EF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p</w:t>
      </w:r>
      <w:r w:rsidR="0028615E" w:rsidRPr="00AF79A7">
        <w:rPr>
          <w:rFonts w:asciiTheme="minorHAnsi" w:hAnsiTheme="minorHAnsi" w:cstheme="minorHAnsi"/>
          <w:sz w:val="22"/>
        </w:rPr>
        <w:t xml:space="preserve">ropor ações necessárias para medir percepção e construir reputação junto a públicos de interesse; </w:t>
      </w:r>
    </w:p>
    <w:p w14:paraId="551C9DC1" w14:textId="77777777" w:rsidR="0028615E" w:rsidRPr="00AF79A7" w:rsidRDefault="0028615E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analisar, selecionar, interpretar e divulgar notícias que digam respeito à PPSA; </w:t>
      </w:r>
    </w:p>
    <w:p w14:paraId="45DCE787" w14:textId="59037701" w:rsidR="00553590" w:rsidRPr="00AF79A7" w:rsidRDefault="005C34D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prestar suporte a</w:t>
      </w:r>
      <w:r w:rsidR="009F71AA" w:rsidRPr="00AF79A7">
        <w:rPr>
          <w:rFonts w:asciiTheme="minorHAnsi" w:hAnsiTheme="minorHAnsi" w:cstheme="minorHAnsi"/>
          <w:sz w:val="22"/>
        </w:rPr>
        <w:t xml:space="preserve">o </w:t>
      </w:r>
      <w:r w:rsidR="0048685D">
        <w:rPr>
          <w:rFonts w:asciiTheme="minorHAnsi" w:hAnsiTheme="minorHAnsi" w:cstheme="minorHAnsi"/>
          <w:sz w:val="22"/>
        </w:rPr>
        <w:t>D</w:t>
      </w:r>
      <w:r w:rsidR="009F71AA" w:rsidRPr="00AF79A7">
        <w:rPr>
          <w:rFonts w:asciiTheme="minorHAnsi" w:hAnsiTheme="minorHAnsi" w:cstheme="minorHAnsi"/>
          <w:sz w:val="22"/>
        </w:rPr>
        <w:t>iretor</w:t>
      </w:r>
      <w:r w:rsidR="004308C9" w:rsidRPr="00AF79A7">
        <w:rPr>
          <w:rFonts w:asciiTheme="minorHAnsi" w:hAnsiTheme="minorHAnsi" w:cstheme="minorHAnsi"/>
          <w:sz w:val="22"/>
        </w:rPr>
        <w:t>-</w:t>
      </w:r>
      <w:r w:rsidR="0048685D">
        <w:rPr>
          <w:rFonts w:asciiTheme="minorHAnsi" w:hAnsiTheme="minorHAnsi" w:cstheme="minorHAnsi"/>
          <w:sz w:val="22"/>
        </w:rPr>
        <w:t>P</w:t>
      </w:r>
      <w:r w:rsidR="009F71AA" w:rsidRPr="00AF79A7">
        <w:rPr>
          <w:rFonts w:asciiTheme="minorHAnsi" w:hAnsiTheme="minorHAnsi" w:cstheme="minorHAnsi"/>
          <w:sz w:val="22"/>
        </w:rPr>
        <w:t xml:space="preserve">residente e </w:t>
      </w:r>
      <w:r>
        <w:rPr>
          <w:rFonts w:asciiTheme="minorHAnsi" w:hAnsiTheme="minorHAnsi" w:cstheme="minorHAnsi"/>
          <w:sz w:val="22"/>
        </w:rPr>
        <w:t>a</w:t>
      </w:r>
      <w:r w:rsidR="009F71AA" w:rsidRPr="00AF79A7">
        <w:rPr>
          <w:rFonts w:asciiTheme="minorHAnsi" w:hAnsiTheme="minorHAnsi" w:cstheme="minorHAnsi"/>
          <w:sz w:val="22"/>
        </w:rPr>
        <w:t xml:space="preserve">os </w:t>
      </w:r>
      <w:r>
        <w:rPr>
          <w:rFonts w:asciiTheme="minorHAnsi" w:hAnsiTheme="minorHAnsi" w:cstheme="minorHAnsi"/>
          <w:sz w:val="22"/>
        </w:rPr>
        <w:t xml:space="preserve">demais </w:t>
      </w:r>
      <w:r w:rsidR="009F71AA" w:rsidRPr="00AF79A7">
        <w:rPr>
          <w:rFonts w:asciiTheme="minorHAnsi" w:hAnsiTheme="minorHAnsi" w:cstheme="minorHAnsi"/>
          <w:sz w:val="22"/>
        </w:rPr>
        <w:t xml:space="preserve">porta-vozes para entrevistas e contatos com a mídia; </w:t>
      </w:r>
    </w:p>
    <w:p w14:paraId="46AB0DE5" w14:textId="77777777" w:rsidR="00553590" w:rsidRPr="00AF79A7" w:rsidRDefault="003F4EF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consolidar </w:t>
      </w:r>
      <w:r w:rsidR="009F71AA" w:rsidRPr="00AF79A7">
        <w:rPr>
          <w:rFonts w:asciiTheme="minorHAnsi" w:hAnsiTheme="minorHAnsi" w:cstheme="minorHAnsi"/>
          <w:sz w:val="22"/>
        </w:rPr>
        <w:t>informações de interesse público que se refiram a ações e</w:t>
      </w:r>
      <w:r w:rsidR="00BF4EDB" w:rsidRPr="00AF79A7">
        <w:rPr>
          <w:rFonts w:asciiTheme="minorHAnsi" w:hAnsiTheme="minorHAnsi" w:cstheme="minorHAnsi"/>
          <w:sz w:val="22"/>
        </w:rPr>
        <w:t xml:space="preserve"> </w:t>
      </w:r>
      <w:r w:rsidR="009F71AA" w:rsidRPr="00AF79A7">
        <w:rPr>
          <w:rFonts w:asciiTheme="minorHAnsi" w:hAnsiTheme="minorHAnsi" w:cstheme="minorHAnsi"/>
          <w:sz w:val="22"/>
        </w:rPr>
        <w:t xml:space="preserve">resultados produzidos pela PPSA, em atendimento ao princípio da transparência;  </w:t>
      </w:r>
    </w:p>
    <w:p w14:paraId="2B40DA97" w14:textId="77777777" w:rsidR="00553590" w:rsidRPr="00AF79A7" w:rsidRDefault="005C34D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analisar criticamente o</w:t>
      </w:r>
      <w:r w:rsidR="009F71AA" w:rsidRPr="00AF79A7">
        <w:rPr>
          <w:rFonts w:asciiTheme="minorHAnsi" w:hAnsiTheme="minorHAnsi" w:cstheme="minorHAnsi"/>
          <w:sz w:val="22"/>
        </w:rPr>
        <w:t xml:space="preserve"> conteúdo das informações a serem</w:t>
      </w:r>
      <w:r w:rsidR="00BF4EDB" w:rsidRPr="00AF79A7">
        <w:rPr>
          <w:rFonts w:asciiTheme="minorHAnsi" w:hAnsiTheme="minorHAnsi" w:cstheme="minorHAnsi"/>
          <w:sz w:val="22"/>
        </w:rPr>
        <w:t xml:space="preserve"> </w:t>
      </w:r>
      <w:r w:rsidR="009F71AA" w:rsidRPr="00AF79A7">
        <w:rPr>
          <w:rFonts w:asciiTheme="minorHAnsi" w:hAnsiTheme="minorHAnsi" w:cstheme="minorHAnsi"/>
          <w:sz w:val="22"/>
        </w:rPr>
        <w:t xml:space="preserve">veiculadas na mídia e </w:t>
      </w:r>
      <w:r>
        <w:rPr>
          <w:rFonts w:asciiTheme="minorHAnsi" w:hAnsiTheme="minorHAnsi" w:cstheme="minorHAnsi"/>
          <w:sz w:val="22"/>
        </w:rPr>
        <w:t>n</w:t>
      </w:r>
      <w:r w:rsidR="009F71AA" w:rsidRPr="00AF79A7">
        <w:rPr>
          <w:rFonts w:asciiTheme="minorHAnsi" w:hAnsiTheme="minorHAnsi" w:cstheme="minorHAnsi"/>
          <w:sz w:val="22"/>
        </w:rPr>
        <w:t xml:space="preserve">os canais institucionais da companhia; </w:t>
      </w:r>
    </w:p>
    <w:p w14:paraId="720EA8DF" w14:textId="77777777" w:rsidR="00080260" w:rsidRPr="00AF79A7" w:rsidRDefault="003F4EF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elaborar </w:t>
      </w:r>
      <w:r w:rsidR="009F71AA" w:rsidRPr="00AF79A7">
        <w:rPr>
          <w:rFonts w:asciiTheme="minorHAnsi" w:hAnsiTheme="minorHAnsi" w:cstheme="minorHAnsi"/>
          <w:sz w:val="22"/>
        </w:rPr>
        <w:t xml:space="preserve">ações de comunicação interna que visem </w:t>
      </w:r>
      <w:r w:rsidR="005C34D0">
        <w:rPr>
          <w:rFonts w:asciiTheme="minorHAnsi" w:hAnsiTheme="minorHAnsi" w:cstheme="minorHAnsi"/>
          <w:sz w:val="22"/>
        </w:rPr>
        <w:t>à</w:t>
      </w:r>
      <w:r w:rsidR="005C34D0" w:rsidRPr="00AF79A7">
        <w:rPr>
          <w:rFonts w:asciiTheme="minorHAnsi" w:hAnsiTheme="minorHAnsi" w:cstheme="minorHAnsi"/>
          <w:sz w:val="22"/>
        </w:rPr>
        <w:t xml:space="preserve"> </w:t>
      </w:r>
      <w:r w:rsidR="009F71AA" w:rsidRPr="00AF79A7">
        <w:rPr>
          <w:rFonts w:asciiTheme="minorHAnsi" w:hAnsiTheme="minorHAnsi" w:cstheme="minorHAnsi"/>
          <w:sz w:val="22"/>
        </w:rPr>
        <w:t xml:space="preserve">informação e </w:t>
      </w:r>
      <w:r w:rsidR="005C34D0">
        <w:rPr>
          <w:rFonts w:asciiTheme="minorHAnsi" w:hAnsiTheme="minorHAnsi" w:cstheme="minorHAnsi"/>
          <w:sz w:val="22"/>
        </w:rPr>
        <w:t xml:space="preserve">à </w:t>
      </w:r>
      <w:r w:rsidR="009F71AA" w:rsidRPr="00AF79A7">
        <w:rPr>
          <w:rFonts w:asciiTheme="minorHAnsi" w:hAnsiTheme="minorHAnsi" w:cstheme="minorHAnsi"/>
          <w:sz w:val="22"/>
        </w:rPr>
        <w:t>integração</w:t>
      </w:r>
      <w:r w:rsidR="00BF4EDB" w:rsidRPr="00AF79A7">
        <w:rPr>
          <w:rFonts w:asciiTheme="minorHAnsi" w:hAnsiTheme="minorHAnsi" w:cstheme="minorHAnsi"/>
          <w:sz w:val="22"/>
        </w:rPr>
        <w:t xml:space="preserve"> </w:t>
      </w:r>
      <w:r w:rsidR="009F71AA" w:rsidRPr="00AF79A7">
        <w:rPr>
          <w:rFonts w:asciiTheme="minorHAnsi" w:hAnsiTheme="minorHAnsi" w:cstheme="minorHAnsi"/>
          <w:sz w:val="22"/>
        </w:rPr>
        <w:t>do corpo funcional da companhia</w:t>
      </w:r>
      <w:r w:rsidR="00080260" w:rsidRPr="00AF79A7">
        <w:rPr>
          <w:rFonts w:asciiTheme="minorHAnsi" w:hAnsiTheme="minorHAnsi" w:cstheme="minorHAnsi"/>
          <w:sz w:val="22"/>
        </w:rPr>
        <w:t>;</w:t>
      </w:r>
    </w:p>
    <w:p w14:paraId="377160EF" w14:textId="77777777" w:rsidR="00080260" w:rsidRPr="00AF79A7" w:rsidRDefault="003F4EF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080260" w:rsidRPr="00AF79A7">
        <w:rPr>
          <w:rFonts w:asciiTheme="minorHAnsi" w:hAnsiTheme="minorHAnsi" w:cstheme="minorHAnsi"/>
          <w:sz w:val="22"/>
        </w:rPr>
        <w:t xml:space="preserve">tuar como interface entre o cidadão e partes interessadas no recebimento de sugestões, queixas e denúncias a respeito da atuação da PPSA; </w:t>
      </w:r>
    </w:p>
    <w:p w14:paraId="13A07649" w14:textId="74F9502E" w:rsidR="00080260" w:rsidRPr="00AF79A7" w:rsidRDefault="003F4EF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c</w:t>
      </w:r>
      <w:r w:rsidR="00080260" w:rsidRPr="00AF79A7">
        <w:rPr>
          <w:rFonts w:asciiTheme="minorHAnsi" w:hAnsiTheme="minorHAnsi" w:cstheme="minorHAnsi"/>
          <w:sz w:val="22"/>
        </w:rPr>
        <w:t xml:space="preserve">oordenar a distribuição interna e acompanhamento das demandas apresentadas, bem como a sua conclusão dentro do prazo estabelecido, para resposta ao demandante; </w:t>
      </w:r>
    </w:p>
    <w:p w14:paraId="24CE0F9D" w14:textId="77777777" w:rsidR="001B6823" w:rsidRDefault="003F4EF0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</w:t>
      </w:r>
      <w:r w:rsidR="00080260" w:rsidRPr="00AF79A7">
        <w:rPr>
          <w:rFonts w:asciiTheme="minorHAnsi" w:hAnsiTheme="minorHAnsi" w:cstheme="minorHAnsi"/>
          <w:sz w:val="22"/>
        </w:rPr>
        <w:t xml:space="preserve">laborar relatórios com dados gerenciais, indicadores e estatísticas sobre as demandas recebidas </w:t>
      </w:r>
      <w:r w:rsidR="001B6823">
        <w:rPr>
          <w:rFonts w:asciiTheme="minorHAnsi" w:hAnsiTheme="minorHAnsi" w:cstheme="minorHAnsi"/>
          <w:sz w:val="22"/>
        </w:rPr>
        <w:t xml:space="preserve">pela Ouvidoria </w:t>
      </w:r>
      <w:r w:rsidR="00080260" w:rsidRPr="00AF79A7">
        <w:rPr>
          <w:rFonts w:asciiTheme="minorHAnsi" w:hAnsiTheme="minorHAnsi" w:cstheme="minorHAnsi"/>
          <w:sz w:val="22"/>
        </w:rPr>
        <w:t>para a Administração</w:t>
      </w:r>
      <w:r w:rsidR="001B6823">
        <w:rPr>
          <w:rFonts w:asciiTheme="minorHAnsi" w:hAnsiTheme="minorHAnsi" w:cstheme="minorHAnsi"/>
          <w:sz w:val="22"/>
        </w:rPr>
        <w:t xml:space="preserve">; e </w:t>
      </w:r>
    </w:p>
    <w:p w14:paraId="0DE6909C" w14:textId="7253CFAD" w:rsidR="00553590" w:rsidRPr="00AF79A7" w:rsidRDefault="001B6823" w:rsidP="00191E86">
      <w:pPr>
        <w:pStyle w:val="PargrafodaLista"/>
        <w:numPr>
          <w:ilvl w:val="0"/>
          <w:numId w:val="19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elaborar relatórios institucionais sobre os resultados da Administração</w:t>
      </w:r>
      <w:r w:rsidR="00080260" w:rsidRPr="00AF79A7">
        <w:rPr>
          <w:rFonts w:asciiTheme="minorHAnsi" w:hAnsiTheme="minorHAnsi" w:cstheme="minorHAnsi"/>
          <w:sz w:val="22"/>
        </w:rPr>
        <w:t xml:space="preserve">.  </w:t>
      </w:r>
    </w:p>
    <w:p w14:paraId="61466C17" w14:textId="77777777" w:rsidR="0082116F" w:rsidRPr="00AF79A7" w:rsidRDefault="0082116F" w:rsidP="00960DE3">
      <w:pPr>
        <w:pStyle w:val="PargrafodaLista"/>
        <w:tabs>
          <w:tab w:val="left" w:pos="426"/>
        </w:tabs>
        <w:spacing w:after="15" w:line="240" w:lineRule="auto"/>
        <w:ind w:left="380" w:right="0" w:firstLine="0"/>
        <w:rPr>
          <w:rFonts w:asciiTheme="minorHAnsi" w:hAnsiTheme="minorHAnsi" w:cstheme="minorHAnsi"/>
          <w:sz w:val="22"/>
        </w:rPr>
      </w:pPr>
    </w:p>
    <w:p w14:paraId="65AD89C4" w14:textId="1B85E75B" w:rsidR="00E30524" w:rsidRPr="00AF79A7" w:rsidRDefault="00E30524" w:rsidP="00E30524">
      <w:pPr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Art. </w:t>
      </w:r>
      <w:r w:rsidR="005A0362" w:rsidRPr="00AF79A7">
        <w:rPr>
          <w:rFonts w:asciiTheme="minorHAnsi" w:hAnsiTheme="minorHAnsi" w:cstheme="minorHAnsi"/>
          <w:sz w:val="22"/>
        </w:rPr>
        <w:t>29</w:t>
      </w:r>
      <w:r w:rsidRPr="00AF79A7">
        <w:rPr>
          <w:rFonts w:asciiTheme="minorHAnsi" w:hAnsiTheme="minorHAnsi" w:cstheme="minorHAnsi"/>
          <w:sz w:val="22"/>
        </w:rPr>
        <w:t xml:space="preserve">. Compete à Assessoria </w:t>
      </w:r>
      <w:r w:rsidR="00CD1326">
        <w:rPr>
          <w:rFonts w:asciiTheme="minorHAnsi" w:hAnsiTheme="minorHAnsi" w:cstheme="minorHAnsi"/>
          <w:sz w:val="22"/>
        </w:rPr>
        <w:t xml:space="preserve">da Presidência - </w:t>
      </w:r>
      <w:r w:rsidRPr="00AF79A7">
        <w:rPr>
          <w:rFonts w:asciiTheme="minorHAnsi" w:hAnsiTheme="minorHAnsi" w:cstheme="minorHAnsi"/>
          <w:sz w:val="22"/>
        </w:rPr>
        <w:t>Fiscalização</w:t>
      </w:r>
      <w:r w:rsidR="00884B3D" w:rsidRPr="00AF79A7">
        <w:rPr>
          <w:rFonts w:asciiTheme="minorHAnsi" w:hAnsiTheme="minorHAnsi" w:cstheme="minorHAnsi"/>
          <w:sz w:val="22"/>
        </w:rPr>
        <w:t>, Conteúdo Local e SMS</w:t>
      </w:r>
      <w:r w:rsidRPr="00AF79A7">
        <w:rPr>
          <w:rFonts w:asciiTheme="minorHAnsi" w:hAnsiTheme="minorHAnsi" w:cstheme="minorHAnsi"/>
          <w:sz w:val="22"/>
        </w:rPr>
        <w:t>:</w:t>
      </w:r>
    </w:p>
    <w:p w14:paraId="4D8B151F" w14:textId="77777777" w:rsidR="0082116F" w:rsidRPr="00AF79A7" w:rsidRDefault="0082116F" w:rsidP="00E30524">
      <w:pPr>
        <w:rPr>
          <w:rFonts w:asciiTheme="minorHAnsi" w:hAnsiTheme="minorHAnsi" w:cstheme="minorHAnsi"/>
          <w:sz w:val="22"/>
        </w:rPr>
      </w:pPr>
    </w:p>
    <w:p w14:paraId="6BB615D5" w14:textId="3549D117" w:rsidR="00E30524" w:rsidRPr="00AF79A7" w:rsidRDefault="00EA6ECC" w:rsidP="00191E86">
      <w:pPr>
        <w:pStyle w:val="PargrafodaLista"/>
        <w:numPr>
          <w:ilvl w:val="0"/>
          <w:numId w:val="2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</w:t>
      </w:r>
      <w:r w:rsidR="00E30524" w:rsidRPr="00AF79A7">
        <w:rPr>
          <w:rFonts w:asciiTheme="minorHAnsi" w:hAnsiTheme="minorHAnsi" w:cstheme="minorHAnsi"/>
          <w:sz w:val="22"/>
        </w:rPr>
        <w:t xml:space="preserve">companhar os projetos de </w:t>
      </w:r>
      <w:r w:rsidR="00C7669C">
        <w:rPr>
          <w:rFonts w:asciiTheme="minorHAnsi" w:hAnsiTheme="minorHAnsi" w:cstheme="minorHAnsi"/>
          <w:sz w:val="22"/>
        </w:rPr>
        <w:t>e</w:t>
      </w:r>
      <w:r w:rsidR="00C7669C" w:rsidRPr="00AF79A7">
        <w:rPr>
          <w:rFonts w:asciiTheme="minorHAnsi" w:hAnsiTheme="minorHAnsi" w:cstheme="minorHAnsi"/>
          <w:sz w:val="22"/>
        </w:rPr>
        <w:t xml:space="preserve">xploração </w:t>
      </w:r>
      <w:r w:rsidR="00E30524" w:rsidRPr="00AF79A7">
        <w:rPr>
          <w:rFonts w:asciiTheme="minorHAnsi" w:hAnsiTheme="minorHAnsi" w:cstheme="minorHAnsi"/>
          <w:sz w:val="22"/>
        </w:rPr>
        <w:t>e de</w:t>
      </w:r>
      <w:r w:rsidR="00C7669C">
        <w:rPr>
          <w:rFonts w:asciiTheme="minorHAnsi" w:hAnsiTheme="minorHAnsi" w:cstheme="minorHAnsi"/>
          <w:sz w:val="22"/>
        </w:rPr>
        <w:t xml:space="preserve"> produção</w:t>
      </w:r>
      <w:r w:rsidR="00E30524" w:rsidRPr="00AF79A7">
        <w:rPr>
          <w:rFonts w:asciiTheme="minorHAnsi" w:hAnsiTheme="minorHAnsi" w:cstheme="minorHAnsi"/>
          <w:sz w:val="22"/>
        </w:rPr>
        <w:t xml:space="preserve"> dos </w:t>
      </w:r>
      <w:r w:rsidR="00C7669C">
        <w:rPr>
          <w:rFonts w:asciiTheme="minorHAnsi" w:hAnsiTheme="minorHAnsi" w:cstheme="minorHAnsi"/>
          <w:sz w:val="22"/>
        </w:rPr>
        <w:t>c</w:t>
      </w:r>
      <w:r w:rsidR="00C7669C" w:rsidRPr="00AF79A7">
        <w:rPr>
          <w:rFonts w:asciiTheme="minorHAnsi" w:hAnsiTheme="minorHAnsi" w:cstheme="minorHAnsi"/>
          <w:sz w:val="22"/>
        </w:rPr>
        <w:t xml:space="preserve">ontratos </w:t>
      </w:r>
      <w:r w:rsidR="00E30524" w:rsidRPr="00AF79A7">
        <w:rPr>
          <w:rFonts w:asciiTheme="minorHAnsi" w:hAnsiTheme="minorHAnsi" w:cstheme="minorHAnsi"/>
          <w:sz w:val="22"/>
        </w:rPr>
        <w:t xml:space="preserve">de </w:t>
      </w:r>
      <w:r w:rsidR="00C7669C">
        <w:rPr>
          <w:rFonts w:asciiTheme="minorHAnsi" w:hAnsiTheme="minorHAnsi" w:cstheme="minorHAnsi"/>
          <w:sz w:val="22"/>
        </w:rPr>
        <w:t>p</w:t>
      </w:r>
      <w:r w:rsidR="00C7669C" w:rsidRPr="00AF79A7">
        <w:rPr>
          <w:rFonts w:asciiTheme="minorHAnsi" w:hAnsiTheme="minorHAnsi" w:cstheme="minorHAnsi"/>
          <w:sz w:val="22"/>
        </w:rPr>
        <w:t xml:space="preserve">artilha </w:t>
      </w:r>
      <w:r w:rsidR="00E30524" w:rsidRPr="00AF79A7">
        <w:rPr>
          <w:rFonts w:asciiTheme="minorHAnsi" w:hAnsiTheme="minorHAnsi" w:cstheme="minorHAnsi"/>
          <w:sz w:val="22"/>
        </w:rPr>
        <w:t xml:space="preserve">de </w:t>
      </w:r>
      <w:r w:rsidR="00C7669C">
        <w:rPr>
          <w:rFonts w:asciiTheme="minorHAnsi" w:hAnsiTheme="minorHAnsi" w:cstheme="minorHAnsi"/>
          <w:sz w:val="22"/>
        </w:rPr>
        <w:t>p</w:t>
      </w:r>
      <w:r w:rsidR="00E30524" w:rsidRPr="00AF79A7">
        <w:rPr>
          <w:rFonts w:asciiTheme="minorHAnsi" w:hAnsiTheme="minorHAnsi" w:cstheme="minorHAnsi"/>
          <w:sz w:val="22"/>
        </w:rPr>
        <w:t xml:space="preserve">rodução para fins de planejamento e execução das auditorias de custo </w:t>
      </w:r>
      <w:r w:rsidR="00C7669C">
        <w:rPr>
          <w:rFonts w:asciiTheme="minorHAnsi" w:hAnsiTheme="minorHAnsi" w:cstheme="minorHAnsi"/>
          <w:sz w:val="22"/>
        </w:rPr>
        <w:t xml:space="preserve">e excedente </w:t>
      </w:r>
      <w:r w:rsidR="00E30524" w:rsidRPr="00AF79A7">
        <w:rPr>
          <w:rFonts w:asciiTheme="minorHAnsi" w:hAnsiTheme="minorHAnsi" w:cstheme="minorHAnsi"/>
          <w:sz w:val="22"/>
        </w:rPr>
        <w:t>em óleo;</w:t>
      </w:r>
    </w:p>
    <w:p w14:paraId="437088D6" w14:textId="4F6B031E" w:rsidR="00E30524" w:rsidRPr="00AF79A7" w:rsidRDefault="00EA6ECC" w:rsidP="00191E86">
      <w:pPr>
        <w:pStyle w:val="PargrafodaLista"/>
        <w:numPr>
          <w:ilvl w:val="0"/>
          <w:numId w:val="2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m</w:t>
      </w:r>
      <w:r w:rsidR="00E30524" w:rsidRPr="00AF79A7">
        <w:rPr>
          <w:rFonts w:asciiTheme="minorHAnsi" w:hAnsiTheme="minorHAnsi" w:cstheme="minorHAnsi"/>
          <w:sz w:val="22"/>
        </w:rPr>
        <w:t>onitorar</w:t>
      </w:r>
      <w:r w:rsidR="00FB3547">
        <w:rPr>
          <w:rFonts w:asciiTheme="minorHAnsi" w:hAnsiTheme="minorHAnsi" w:cstheme="minorHAnsi"/>
          <w:sz w:val="22"/>
        </w:rPr>
        <w:t xml:space="preserve"> </w:t>
      </w:r>
      <w:r w:rsidR="00E30524" w:rsidRPr="00AF79A7">
        <w:rPr>
          <w:rFonts w:asciiTheme="minorHAnsi" w:hAnsiTheme="minorHAnsi" w:cstheme="minorHAnsi"/>
          <w:sz w:val="22"/>
        </w:rPr>
        <w:t xml:space="preserve">o cumprimento dos compromissos de Conteúdo Local previstos </w:t>
      </w:r>
      <w:r w:rsidR="00FB3547" w:rsidRPr="00AF79A7">
        <w:rPr>
          <w:rFonts w:asciiTheme="minorHAnsi" w:hAnsiTheme="minorHAnsi" w:cstheme="minorHAnsi"/>
          <w:sz w:val="22"/>
        </w:rPr>
        <w:t xml:space="preserve">no </w:t>
      </w:r>
      <w:r w:rsidR="00FB3547" w:rsidRPr="007A69DB">
        <w:rPr>
          <w:rFonts w:asciiTheme="minorHAnsi" w:hAnsiTheme="minorHAnsi" w:cstheme="minorHAnsi"/>
          <w:sz w:val="22"/>
        </w:rPr>
        <w:t>Sistema de Gestão de Gastos de Partilha de Produção</w:t>
      </w:r>
      <w:r w:rsidR="00FB3547">
        <w:rPr>
          <w:rFonts w:asciiTheme="minorHAnsi" w:hAnsiTheme="minorHAnsi" w:cstheme="minorHAnsi"/>
          <w:sz w:val="22"/>
        </w:rPr>
        <w:t xml:space="preserve"> </w:t>
      </w:r>
      <w:r w:rsidR="00467386">
        <w:rPr>
          <w:rFonts w:asciiTheme="minorHAnsi" w:hAnsiTheme="minorHAnsi" w:cstheme="minorHAnsi"/>
          <w:sz w:val="22"/>
        </w:rPr>
        <w:t xml:space="preserve">- </w:t>
      </w:r>
      <w:r w:rsidR="002733AB" w:rsidRPr="00AF79A7">
        <w:rPr>
          <w:rFonts w:asciiTheme="minorHAnsi" w:hAnsiTheme="minorHAnsi" w:cstheme="minorHAnsi"/>
          <w:sz w:val="22"/>
        </w:rPr>
        <w:t>SGPP,</w:t>
      </w:r>
      <w:r w:rsidR="002733AB">
        <w:rPr>
          <w:rFonts w:asciiTheme="minorHAnsi" w:hAnsiTheme="minorHAnsi" w:cstheme="minorHAnsi"/>
          <w:sz w:val="22"/>
        </w:rPr>
        <w:t xml:space="preserve"> assim</w:t>
      </w:r>
      <w:r w:rsidR="00FB3547">
        <w:rPr>
          <w:rFonts w:asciiTheme="minorHAnsi" w:hAnsiTheme="minorHAnsi" w:cstheme="minorHAnsi"/>
          <w:sz w:val="22"/>
        </w:rPr>
        <w:t xml:space="preserve"> como aqueles previstos </w:t>
      </w:r>
      <w:r w:rsidR="00E30524" w:rsidRPr="00AF79A7">
        <w:rPr>
          <w:rFonts w:asciiTheme="minorHAnsi" w:hAnsiTheme="minorHAnsi" w:cstheme="minorHAnsi"/>
          <w:sz w:val="22"/>
        </w:rPr>
        <w:t xml:space="preserve">nos </w:t>
      </w:r>
      <w:r w:rsidR="00C7669C">
        <w:rPr>
          <w:rFonts w:asciiTheme="minorHAnsi" w:hAnsiTheme="minorHAnsi" w:cstheme="minorHAnsi"/>
          <w:sz w:val="22"/>
        </w:rPr>
        <w:t>contratos de partilha de produção e nos acordos de individualização da produção</w:t>
      </w:r>
      <w:r w:rsidR="00E30524" w:rsidRPr="00AF79A7">
        <w:rPr>
          <w:rFonts w:asciiTheme="minorHAnsi" w:hAnsiTheme="minorHAnsi" w:cstheme="minorHAnsi"/>
          <w:sz w:val="22"/>
        </w:rPr>
        <w:t>;</w:t>
      </w:r>
    </w:p>
    <w:p w14:paraId="4F3E4857" w14:textId="631B5D82" w:rsidR="00E30524" w:rsidRPr="00AF79A7" w:rsidRDefault="00EA6ECC" w:rsidP="00191E86">
      <w:pPr>
        <w:pStyle w:val="PargrafodaLista"/>
        <w:numPr>
          <w:ilvl w:val="0"/>
          <w:numId w:val="2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m</w:t>
      </w:r>
      <w:r w:rsidR="00E30524" w:rsidRPr="00AF79A7">
        <w:rPr>
          <w:rFonts w:asciiTheme="minorHAnsi" w:hAnsiTheme="minorHAnsi" w:cstheme="minorHAnsi"/>
          <w:sz w:val="22"/>
        </w:rPr>
        <w:t xml:space="preserve">onitorar </w:t>
      </w:r>
      <w:r w:rsidR="00D71D9B">
        <w:rPr>
          <w:rFonts w:asciiTheme="minorHAnsi" w:hAnsiTheme="minorHAnsi" w:cstheme="minorHAnsi"/>
          <w:sz w:val="22"/>
        </w:rPr>
        <w:t>o</w:t>
      </w:r>
      <w:r w:rsidR="00E30524" w:rsidRPr="00AF79A7">
        <w:rPr>
          <w:rFonts w:asciiTheme="minorHAnsi" w:hAnsiTheme="minorHAnsi" w:cstheme="minorHAnsi"/>
          <w:sz w:val="22"/>
        </w:rPr>
        <w:t xml:space="preserve"> reconhecimento </w:t>
      </w:r>
      <w:r w:rsidR="00D71D9B">
        <w:rPr>
          <w:rFonts w:asciiTheme="minorHAnsi" w:hAnsiTheme="minorHAnsi" w:cstheme="minorHAnsi"/>
          <w:sz w:val="22"/>
        </w:rPr>
        <w:t>de gastos como</w:t>
      </w:r>
      <w:r w:rsidR="00FB3547">
        <w:rPr>
          <w:rFonts w:asciiTheme="minorHAnsi" w:hAnsiTheme="minorHAnsi" w:cstheme="minorHAnsi"/>
          <w:sz w:val="22"/>
        </w:rPr>
        <w:t xml:space="preserve"> de</w:t>
      </w:r>
      <w:r w:rsidR="00D71D9B" w:rsidRPr="00AF79A7">
        <w:rPr>
          <w:rFonts w:asciiTheme="minorHAnsi" w:hAnsiTheme="minorHAnsi" w:cstheme="minorHAnsi"/>
          <w:sz w:val="22"/>
        </w:rPr>
        <w:t xml:space="preserve"> </w:t>
      </w:r>
      <w:r w:rsidR="00E30524" w:rsidRPr="00AF79A7">
        <w:rPr>
          <w:rFonts w:asciiTheme="minorHAnsi" w:hAnsiTheme="minorHAnsi" w:cstheme="minorHAnsi"/>
          <w:sz w:val="22"/>
        </w:rPr>
        <w:t xml:space="preserve">custo em óleo nos </w:t>
      </w:r>
      <w:r w:rsidR="00D71D9B">
        <w:rPr>
          <w:rFonts w:asciiTheme="minorHAnsi" w:hAnsiTheme="minorHAnsi" w:cstheme="minorHAnsi"/>
          <w:sz w:val="22"/>
        </w:rPr>
        <w:t>contratos de partilha de produção</w:t>
      </w:r>
      <w:r w:rsidR="00FB3547">
        <w:rPr>
          <w:rFonts w:asciiTheme="minorHAnsi" w:hAnsiTheme="minorHAnsi" w:cstheme="minorHAnsi"/>
          <w:sz w:val="22"/>
        </w:rPr>
        <w:t xml:space="preserve"> no SGPP </w:t>
      </w:r>
      <w:r w:rsidR="00D71D9B">
        <w:rPr>
          <w:rFonts w:asciiTheme="minorHAnsi" w:hAnsiTheme="minorHAnsi" w:cstheme="minorHAnsi"/>
          <w:sz w:val="22"/>
        </w:rPr>
        <w:t xml:space="preserve">e </w:t>
      </w:r>
      <w:r w:rsidR="00FB3547">
        <w:rPr>
          <w:rFonts w:asciiTheme="minorHAnsi" w:hAnsiTheme="minorHAnsi" w:cstheme="minorHAnsi"/>
          <w:sz w:val="22"/>
        </w:rPr>
        <w:t xml:space="preserve">nos </w:t>
      </w:r>
      <w:r w:rsidR="00D71D9B">
        <w:rPr>
          <w:rFonts w:asciiTheme="minorHAnsi" w:hAnsiTheme="minorHAnsi" w:cstheme="minorHAnsi"/>
          <w:sz w:val="22"/>
        </w:rPr>
        <w:t>acordos de individualização da produção</w:t>
      </w:r>
      <w:r w:rsidR="00FB3547">
        <w:rPr>
          <w:rFonts w:asciiTheme="minorHAnsi" w:hAnsiTheme="minorHAnsi" w:cstheme="minorHAnsi"/>
          <w:sz w:val="22"/>
        </w:rPr>
        <w:t xml:space="preserve">; </w:t>
      </w:r>
      <w:r w:rsidR="00221A49">
        <w:rPr>
          <w:rFonts w:asciiTheme="minorHAnsi" w:hAnsiTheme="minorHAnsi" w:cstheme="minorHAnsi"/>
          <w:sz w:val="22"/>
        </w:rPr>
        <w:t xml:space="preserve"> </w:t>
      </w:r>
      <w:r w:rsidR="00E30524" w:rsidRPr="00AF79A7">
        <w:rPr>
          <w:rFonts w:asciiTheme="minorHAnsi" w:hAnsiTheme="minorHAnsi" w:cstheme="minorHAnsi"/>
          <w:sz w:val="22"/>
        </w:rPr>
        <w:t xml:space="preserve"> </w:t>
      </w:r>
    </w:p>
    <w:p w14:paraId="1B6C589A" w14:textId="08EB40BE" w:rsidR="00FB3547" w:rsidRPr="00EB2D17" w:rsidRDefault="00D71D9B" w:rsidP="00CD1326">
      <w:pPr>
        <w:pStyle w:val="PargrafodaLista"/>
        <w:numPr>
          <w:ilvl w:val="0"/>
          <w:numId w:val="2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CD1326">
        <w:rPr>
          <w:rFonts w:asciiTheme="minorHAnsi" w:hAnsiTheme="minorHAnsi" w:cstheme="minorHAnsi"/>
          <w:sz w:val="22"/>
        </w:rPr>
        <w:t xml:space="preserve">executar </w:t>
      </w:r>
      <w:r w:rsidR="00E30524" w:rsidRPr="00CD1326">
        <w:rPr>
          <w:rFonts w:asciiTheme="minorHAnsi" w:hAnsiTheme="minorHAnsi" w:cstheme="minorHAnsi"/>
          <w:sz w:val="22"/>
        </w:rPr>
        <w:t xml:space="preserve">as auditorias de custo </w:t>
      </w:r>
      <w:r w:rsidRPr="00CD1326">
        <w:rPr>
          <w:rFonts w:asciiTheme="minorHAnsi" w:hAnsiTheme="minorHAnsi" w:cstheme="minorHAnsi"/>
          <w:sz w:val="22"/>
        </w:rPr>
        <w:t xml:space="preserve">e excedente </w:t>
      </w:r>
      <w:r w:rsidR="00E30524" w:rsidRPr="00CD1326">
        <w:rPr>
          <w:rFonts w:asciiTheme="minorHAnsi" w:hAnsiTheme="minorHAnsi" w:cstheme="minorHAnsi"/>
          <w:sz w:val="22"/>
        </w:rPr>
        <w:t xml:space="preserve">em óleo nos </w:t>
      </w:r>
      <w:r w:rsidRPr="00CD1326">
        <w:rPr>
          <w:rFonts w:asciiTheme="minorHAnsi" w:hAnsiTheme="minorHAnsi" w:cstheme="minorHAnsi"/>
          <w:sz w:val="22"/>
        </w:rPr>
        <w:t xml:space="preserve">contratos </w:t>
      </w:r>
      <w:r w:rsidR="00E30524" w:rsidRPr="00CD1326">
        <w:rPr>
          <w:rFonts w:asciiTheme="minorHAnsi" w:hAnsiTheme="minorHAnsi" w:cstheme="minorHAnsi"/>
          <w:sz w:val="22"/>
        </w:rPr>
        <w:t xml:space="preserve">de </w:t>
      </w:r>
      <w:r w:rsidRPr="00CD1326">
        <w:rPr>
          <w:rFonts w:asciiTheme="minorHAnsi" w:hAnsiTheme="minorHAnsi" w:cstheme="minorHAnsi"/>
          <w:sz w:val="22"/>
        </w:rPr>
        <w:t>partilha da produção e nos acordos de individualização da produção</w:t>
      </w:r>
      <w:r w:rsidR="002705CD" w:rsidRPr="00CD1326">
        <w:rPr>
          <w:rFonts w:asciiTheme="minorHAnsi" w:hAnsiTheme="minorHAnsi" w:cstheme="minorHAnsi"/>
          <w:sz w:val="22"/>
        </w:rPr>
        <w:t xml:space="preserve">, </w:t>
      </w:r>
      <w:r w:rsidRPr="00CD1326">
        <w:rPr>
          <w:rFonts w:asciiTheme="minorHAnsi" w:hAnsiTheme="minorHAnsi" w:cstheme="minorHAnsi"/>
          <w:sz w:val="22"/>
        </w:rPr>
        <w:t xml:space="preserve">rastreando </w:t>
      </w:r>
      <w:r w:rsidR="002705CD" w:rsidRPr="00CD1326">
        <w:rPr>
          <w:rFonts w:asciiTheme="minorHAnsi" w:hAnsiTheme="minorHAnsi" w:cstheme="minorHAnsi"/>
          <w:sz w:val="22"/>
        </w:rPr>
        <w:t xml:space="preserve">a atividade por meio dos achados de auditoria e da emissão do Relatório Final de Auditoria; </w:t>
      </w:r>
    </w:p>
    <w:p w14:paraId="39622243" w14:textId="441F7B43" w:rsidR="00E30524" w:rsidRPr="00CD1326" w:rsidRDefault="00EA6ECC" w:rsidP="00CD1326">
      <w:pPr>
        <w:pStyle w:val="PargrafodaLista"/>
        <w:numPr>
          <w:ilvl w:val="0"/>
          <w:numId w:val="2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CD1326">
        <w:rPr>
          <w:rFonts w:asciiTheme="minorHAnsi" w:hAnsiTheme="minorHAnsi" w:cstheme="minorHAnsi"/>
          <w:sz w:val="22"/>
        </w:rPr>
        <w:t>m</w:t>
      </w:r>
      <w:r w:rsidR="00E30524" w:rsidRPr="00CD1326">
        <w:rPr>
          <w:rFonts w:asciiTheme="minorHAnsi" w:hAnsiTheme="minorHAnsi" w:cstheme="minorHAnsi"/>
          <w:sz w:val="22"/>
        </w:rPr>
        <w:t xml:space="preserve">anter os </w:t>
      </w:r>
      <w:r w:rsidR="00592EEC" w:rsidRPr="00CD1326">
        <w:rPr>
          <w:rFonts w:asciiTheme="minorHAnsi" w:hAnsiTheme="minorHAnsi" w:cstheme="minorHAnsi"/>
          <w:sz w:val="22"/>
        </w:rPr>
        <w:t>g</w:t>
      </w:r>
      <w:r w:rsidR="00E30524" w:rsidRPr="00CD1326">
        <w:rPr>
          <w:rFonts w:asciiTheme="minorHAnsi" w:hAnsiTheme="minorHAnsi" w:cstheme="minorHAnsi"/>
          <w:sz w:val="22"/>
        </w:rPr>
        <w:t xml:space="preserve">erentes </w:t>
      </w:r>
      <w:r w:rsidR="00592EEC" w:rsidRPr="00CD1326">
        <w:rPr>
          <w:rFonts w:asciiTheme="minorHAnsi" w:hAnsiTheme="minorHAnsi" w:cstheme="minorHAnsi"/>
          <w:sz w:val="22"/>
        </w:rPr>
        <w:t>e</w:t>
      </w:r>
      <w:r w:rsidR="00E30524" w:rsidRPr="00CD1326">
        <w:rPr>
          <w:rFonts w:asciiTheme="minorHAnsi" w:hAnsiTheme="minorHAnsi" w:cstheme="minorHAnsi"/>
          <w:sz w:val="22"/>
        </w:rPr>
        <w:t>xecutivos informados acerca do andamento dos trabalhos de auditoria</w:t>
      </w:r>
      <w:r w:rsidR="008F59C4" w:rsidRPr="00CD1326">
        <w:rPr>
          <w:rFonts w:asciiTheme="minorHAnsi" w:hAnsiTheme="minorHAnsi" w:cstheme="minorHAnsi"/>
          <w:sz w:val="22"/>
        </w:rPr>
        <w:t xml:space="preserve"> d</w:t>
      </w:r>
      <w:r w:rsidR="00D71D9B" w:rsidRPr="00CD1326">
        <w:rPr>
          <w:rFonts w:asciiTheme="minorHAnsi" w:hAnsiTheme="minorHAnsi" w:cstheme="minorHAnsi"/>
          <w:sz w:val="22"/>
        </w:rPr>
        <w:t>e custo e excedente em óleo</w:t>
      </w:r>
      <w:r w:rsidR="00E30524" w:rsidRPr="00CD1326">
        <w:rPr>
          <w:rFonts w:asciiTheme="minorHAnsi" w:hAnsiTheme="minorHAnsi" w:cstheme="minorHAnsi"/>
          <w:sz w:val="22"/>
        </w:rPr>
        <w:t>, seus impactos e resultados;</w:t>
      </w:r>
    </w:p>
    <w:p w14:paraId="04C94719" w14:textId="2EC8120C" w:rsidR="00E30524" w:rsidRPr="00AF79A7" w:rsidRDefault="00EA6ECC" w:rsidP="00191E86">
      <w:pPr>
        <w:pStyle w:val="PargrafodaLista"/>
        <w:numPr>
          <w:ilvl w:val="0"/>
          <w:numId w:val="2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e</w:t>
      </w:r>
      <w:r w:rsidR="002705CD" w:rsidRPr="00AF79A7">
        <w:rPr>
          <w:rFonts w:asciiTheme="minorHAnsi" w:hAnsiTheme="minorHAnsi" w:cstheme="minorHAnsi"/>
          <w:sz w:val="22"/>
        </w:rPr>
        <w:t xml:space="preserve">ncaminhar </w:t>
      </w:r>
      <w:r w:rsidR="00E30524" w:rsidRPr="00AF79A7">
        <w:rPr>
          <w:rFonts w:asciiTheme="minorHAnsi" w:hAnsiTheme="minorHAnsi" w:cstheme="minorHAnsi"/>
          <w:sz w:val="22"/>
        </w:rPr>
        <w:t xml:space="preserve">o Relatório Final de Auditoria, </w:t>
      </w:r>
      <w:r w:rsidR="00FB3547">
        <w:rPr>
          <w:rFonts w:asciiTheme="minorHAnsi" w:hAnsiTheme="minorHAnsi" w:cstheme="minorHAnsi"/>
          <w:sz w:val="22"/>
        </w:rPr>
        <w:t xml:space="preserve">para </w:t>
      </w:r>
      <w:r w:rsidR="00E30524" w:rsidRPr="00AF79A7">
        <w:rPr>
          <w:rFonts w:asciiTheme="minorHAnsi" w:hAnsiTheme="minorHAnsi" w:cstheme="minorHAnsi"/>
          <w:sz w:val="22"/>
        </w:rPr>
        <w:t>aprova</w:t>
      </w:r>
      <w:r w:rsidR="00FB3547">
        <w:rPr>
          <w:rFonts w:asciiTheme="minorHAnsi" w:hAnsiTheme="minorHAnsi" w:cstheme="minorHAnsi"/>
          <w:sz w:val="22"/>
        </w:rPr>
        <w:t xml:space="preserve">ção da Diretoria de Gestão de Contratos e dar </w:t>
      </w:r>
      <w:r w:rsidR="00E30524" w:rsidRPr="00AF79A7">
        <w:rPr>
          <w:rFonts w:asciiTheme="minorHAnsi" w:hAnsiTheme="minorHAnsi" w:cstheme="minorHAnsi"/>
          <w:sz w:val="22"/>
        </w:rPr>
        <w:t xml:space="preserve">conhecimento </w:t>
      </w:r>
      <w:r w:rsidR="00FB3547">
        <w:rPr>
          <w:rFonts w:asciiTheme="minorHAnsi" w:hAnsiTheme="minorHAnsi" w:cstheme="minorHAnsi"/>
          <w:sz w:val="22"/>
        </w:rPr>
        <w:t xml:space="preserve">à </w:t>
      </w:r>
      <w:r w:rsidR="00E30524" w:rsidRPr="00AF79A7">
        <w:rPr>
          <w:rFonts w:asciiTheme="minorHAnsi" w:hAnsiTheme="minorHAnsi" w:cstheme="minorHAnsi"/>
          <w:sz w:val="22"/>
        </w:rPr>
        <w:t>Diretoria Executiva;</w:t>
      </w:r>
    </w:p>
    <w:p w14:paraId="38B94CFE" w14:textId="260FA5E9" w:rsidR="00080260" w:rsidRPr="00AF79A7" w:rsidRDefault="00EA6ECC" w:rsidP="00191E86">
      <w:pPr>
        <w:pStyle w:val="PargrafodaLista"/>
        <w:numPr>
          <w:ilvl w:val="0"/>
          <w:numId w:val="2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r</w:t>
      </w:r>
      <w:r w:rsidR="00E30524" w:rsidRPr="00AF79A7">
        <w:rPr>
          <w:rFonts w:asciiTheme="minorHAnsi" w:hAnsiTheme="minorHAnsi" w:cstheme="minorHAnsi"/>
          <w:sz w:val="22"/>
        </w:rPr>
        <w:t xml:space="preserve">epresentar a PPSA nos subcomitês de </w:t>
      </w:r>
      <w:r w:rsidR="00290CE9">
        <w:rPr>
          <w:rFonts w:asciiTheme="minorHAnsi" w:hAnsiTheme="minorHAnsi" w:cstheme="minorHAnsi"/>
          <w:sz w:val="22"/>
        </w:rPr>
        <w:t>C</w:t>
      </w:r>
      <w:r w:rsidR="00D71D9B" w:rsidRPr="00AF79A7">
        <w:rPr>
          <w:rFonts w:asciiTheme="minorHAnsi" w:hAnsiTheme="minorHAnsi" w:cstheme="minorHAnsi"/>
          <w:sz w:val="22"/>
        </w:rPr>
        <w:t xml:space="preserve">onteúdo </w:t>
      </w:r>
      <w:r w:rsidR="00290CE9">
        <w:rPr>
          <w:rFonts w:asciiTheme="minorHAnsi" w:hAnsiTheme="minorHAnsi" w:cstheme="minorHAnsi"/>
          <w:sz w:val="22"/>
        </w:rPr>
        <w:t>L</w:t>
      </w:r>
      <w:r w:rsidR="00D71D9B" w:rsidRPr="00AF79A7">
        <w:rPr>
          <w:rFonts w:asciiTheme="minorHAnsi" w:hAnsiTheme="minorHAnsi" w:cstheme="minorHAnsi"/>
          <w:sz w:val="22"/>
        </w:rPr>
        <w:t xml:space="preserve">ocal </w:t>
      </w:r>
      <w:r w:rsidR="00E30524" w:rsidRPr="00AF79A7">
        <w:rPr>
          <w:rFonts w:asciiTheme="minorHAnsi" w:hAnsiTheme="minorHAnsi" w:cstheme="minorHAnsi"/>
          <w:sz w:val="22"/>
        </w:rPr>
        <w:t xml:space="preserve">e de </w:t>
      </w:r>
      <w:r w:rsidR="00290CE9">
        <w:rPr>
          <w:rFonts w:asciiTheme="minorHAnsi" w:hAnsiTheme="minorHAnsi" w:cstheme="minorHAnsi"/>
          <w:sz w:val="22"/>
        </w:rPr>
        <w:t>SMS</w:t>
      </w:r>
      <w:r w:rsidR="00290CE9" w:rsidRPr="00AF79A7">
        <w:rPr>
          <w:rFonts w:asciiTheme="minorHAnsi" w:hAnsiTheme="minorHAnsi" w:cstheme="minorHAnsi"/>
          <w:sz w:val="22"/>
        </w:rPr>
        <w:t xml:space="preserve"> </w:t>
      </w:r>
      <w:r w:rsidR="00E30524" w:rsidRPr="00AF79A7">
        <w:rPr>
          <w:rFonts w:asciiTheme="minorHAnsi" w:hAnsiTheme="minorHAnsi" w:cstheme="minorHAnsi"/>
          <w:sz w:val="22"/>
        </w:rPr>
        <w:t xml:space="preserve">dos </w:t>
      </w:r>
      <w:r w:rsidR="00D71D9B">
        <w:rPr>
          <w:rFonts w:asciiTheme="minorHAnsi" w:hAnsiTheme="minorHAnsi" w:cstheme="minorHAnsi"/>
          <w:sz w:val="22"/>
        </w:rPr>
        <w:t>contratos de partilha de produção e acordos de individualização da produção</w:t>
      </w:r>
      <w:r w:rsidR="00E30524" w:rsidRPr="00AF79A7">
        <w:rPr>
          <w:rFonts w:asciiTheme="minorHAnsi" w:hAnsiTheme="minorHAnsi" w:cstheme="minorHAnsi"/>
          <w:sz w:val="22"/>
        </w:rPr>
        <w:t xml:space="preserve">; </w:t>
      </w:r>
      <w:r w:rsidR="00080260" w:rsidRPr="00AF79A7">
        <w:rPr>
          <w:rFonts w:asciiTheme="minorHAnsi" w:hAnsiTheme="minorHAnsi" w:cstheme="minorHAnsi"/>
          <w:sz w:val="22"/>
        </w:rPr>
        <w:t>e</w:t>
      </w:r>
    </w:p>
    <w:p w14:paraId="37CB8DFB" w14:textId="77777777" w:rsidR="004A78A4" w:rsidRPr="00AF79A7" w:rsidRDefault="00EA6ECC" w:rsidP="00191E86">
      <w:pPr>
        <w:pStyle w:val="PargrafodaLista"/>
        <w:numPr>
          <w:ilvl w:val="0"/>
          <w:numId w:val="20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r</w:t>
      </w:r>
      <w:r w:rsidR="00E30524" w:rsidRPr="00AF79A7">
        <w:rPr>
          <w:rFonts w:asciiTheme="minorHAnsi" w:hAnsiTheme="minorHAnsi" w:cstheme="minorHAnsi"/>
          <w:sz w:val="22"/>
        </w:rPr>
        <w:t xml:space="preserve">epresentar a PPSA nos assuntos referentes ao REPETRO (regime aduaneiro especial de exportação e importação de bens destinados às atividades de pesquisas e lavras de jazidas de petróleo e de gás natural) nos </w:t>
      </w:r>
      <w:r w:rsidR="003A7622">
        <w:rPr>
          <w:rFonts w:asciiTheme="minorHAnsi" w:hAnsiTheme="minorHAnsi" w:cstheme="minorHAnsi"/>
          <w:sz w:val="22"/>
        </w:rPr>
        <w:t>contratos de partilha de produção e acordos de individualização da produção</w:t>
      </w:r>
      <w:r w:rsidR="00960DE3">
        <w:rPr>
          <w:rFonts w:asciiTheme="minorHAnsi" w:hAnsiTheme="minorHAnsi" w:cstheme="minorHAnsi"/>
          <w:sz w:val="22"/>
        </w:rPr>
        <w:t>.</w:t>
      </w:r>
      <w:r w:rsidR="00E30524" w:rsidRPr="00AF79A7">
        <w:rPr>
          <w:rFonts w:asciiTheme="minorHAnsi" w:hAnsiTheme="minorHAnsi" w:cstheme="minorHAnsi"/>
          <w:sz w:val="22"/>
        </w:rPr>
        <w:t xml:space="preserve"> </w:t>
      </w:r>
    </w:p>
    <w:p w14:paraId="1712AAA1" w14:textId="77777777" w:rsidR="00EA6ECC" w:rsidRPr="00AF79A7" w:rsidRDefault="00EA6ECC" w:rsidP="00960DE3">
      <w:pPr>
        <w:pStyle w:val="PargrafodaLista"/>
        <w:tabs>
          <w:tab w:val="left" w:pos="426"/>
        </w:tabs>
        <w:spacing w:after="15" w:line="240" w:lineRule="auto"/>
        <w:ind w:left="380" w:right="0" w:firstLine="0"/>
        <w:rPr>
          <w:rFonts w:asciiTheme="minorHAnsi" w:hAnsiTheme="minorHAnsi" w:cstheme="minorHAnsi"/>
          <w:sz w:val="22"/>
        </w:rPr>
      </w:pPr>
    </w:p>
    <w:p w14:paraId="4228B12A" w14:textId="77777777" w:rsidR="00440ED1" w:rsidRPr="00AF79A7" w:rsidRDefault="00EA6ECC" w:rsidP="003C5245">
      <w:pPr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Art. </w:t>
      </w:r>
      <w:r w:rsidR="0026661F" w:rsidRPr="00AF79A7">
        <w:rPr>
          <w:rFonts w:asciiTheme="minorHAnsi" w:hAnsiTheme="minorHAnsi" w:cstheme="minorHAnsi"/>
          <w:sz w:val="22"/>
        </w:rPr>
        <w:t>30</w:t>
      </w:r>
      <w:r w:rsidRPr="00AF79A7">
        <w:rPr>
          <w:rFonts w:asciiTheme="minorHAnsi" w:hAnsiTheme="minorHAnsi" w:cstheme="minorHAnsi"/>
          <w:sz w:val="22"/>
        </w:rPr>
        <w:t>. Compete à Área de Integridade</w:t>
      </w:r>
      <w:r w:rsidR="00440ED1" w:rsidRPr="00AF79A7">
        <w:rPr>
          <w:rFonts w:asciiTheme="minorHAnsi" w:hAnsiTheme="minorHAnsi" w:cstheme="minorHAnsi"/>
          <w:sz w:val="22"/>
        </w:rPr>
        <w:t xml:space="preserve">: </w:t>
      </w:r>
    </w:p>
    <w:p w14:paraId="2E216775" w14:textId="77777777" w:rsidR="00EA6ECC" w:rsidRPr="00AF79A7" w:rsidRDefault="00EA6ECC" w:rsidP="00EA6ECC">
      <w:pPr>
        <w:rPr>
          <w:rFonts w:asciiTheme="minorHAnsi" w:hAnsiTheme="minorHAnsi" w:cstheme="minorHAnsi"/>
          <w:sz w:val="22"/>
        </w:rPr>
      </w:pPr>
    </w:p>
    <w:p w14:paraId="528ACD1E" w14:textId="2CE6D3D8" w:rsidR="00EA6ECC" w:rsidRPr="00EB2D17" w:rsidRDefault="00440ED1" w:rsidP="00EA6ECC">
      <w:pPr>
        <w:rPr>
          <w:rFonts w:asciiTheme="minorHAnsi" w:eastAsia="Times New Roman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§ 1º. A</w:t>
      </w:r>
      <w:r w:rsidR="00EA6ECC" w:rsidRPr="00EB2D17">
        <w:rPr>
          <w:rFonts w:asciiTheme="minorHAnsi" w:eastAsia="Times New Roman" w:hAnsiTheme="minorHAnsi" w:cstheme="minorHAnsi"/>
          <w:sz w:val="22"/>
        </w:rPr>
        <w:t xml:space="preserve">s atribuições da Área de Integridade estão definidas no art. </w:t>
      </w:r>
      <w:r w:rsidR="00CD1326">
        <w:rPr>
          <w:rFonts w:asciiTheme="minorHAnsi" w:eastAsia="Times New Roman" w:hAnsiTheme="minorHAnsi" w:cstheme="minorHAnsi"/>
          <w:sz w:val="22"/>
        </w:rPr>
        <w:t>92</w:t>
      </w:r>
      <w:r w:rsidR="00EA6ECC" w:rsidRPr="00EB2D17">
        <w:rPr>
          <w:rFonts w:asciiTheme="minorHAnsi" w:eastAsia="Times New Roman" w:hAnsiTheme="minorHAnsi" w:cstheme="minorHAnsi"/>
          <w:sz w:val="22"/>
        </w:rPr>
        <w:t xml:space="preserve"> do Estatuto Social e no Código de Conduta e Integridade da PPSA</w:t>
      </w:r>
      <w:r w:rsidR="00835B04" w:rsidRPr="00EB2D17">
        <w:rPr>
          <w:rFonts w:asciiTheme="minorHAnsi" w:eastAsia="Times New Roman" w:hAnsiTheme="minorHAnsi" w:cstheme="minorHAnsi"/>
          <w:sz w:val="22"/>
        </w:rPr>
        <w:t xml:space="preserve"> (PG.DAF.001.2020)</w:t>
      </w:r>
      <w:r w:rsidRPr="00EB2D17">
        <w:rPr>
          <w:rFonts w:asciiTheme="minorHAnsi" w:eastAsia="Times New Roman" w:hAnsiTheme="minorHAnsi" w:cstheme="minorHAnsi"/>
          <w:sz w:val="22"/>
        </w:rPr>
        <w:t>.</w:t>
      </w:r>
    </w:p>
    <w:p w14:paraId="31EBDB08" w14:textId="77777777" w:rsidR="00440ED1" w:rsidRPr="00EB2D17" w:rsidRDefault="00440ED1" w:rsidP="00EA6ECC">
      <w:pPr>
        <w:rPr>
          <w:rFonts w:asciiTheme="minorHAnsi" w:eastAsia="Times New Roman" w:hAnsiTheme="minorHAnsi" w:cstheme="minorHAnsi"/>
          <w:sz w:val="22"/>
        </w:rPr>
      </w:pPr>
    </w:p>
    <w:p w14:paraId="403E814C" w14:textId="15F65388" w:rsidR="0082116F" w:rsidRPr="00EB2D17" w:rsidRDefault="009F71AA" w:rsidP="003A1451">
      <w:pPr>
        <w:pStyle w:val="Ttulo1"/>
        <w:spacing w:line="276" w:lineRule="auto"/>
        <w:ind w:left="291" w:right="286"/>
        <w:rPr>
          <w:rFonts w:asciiTheme="minorHAnsi" w:hAnsiTheme="minorHAnsi" w:cstheme="minorHAnsi"/>
          <w:b w:val="0"/>
          <w:sz w:val="22"/>
        </w:rPr>
      </w:pPr>
      <w:r w:rsidRPr="00EB2D17">
        <w:rPr>
          <w:rFonts w:asciiTheme="minorHAnsi" w:hAnsiTheme="minorHAnsi" w:cstheme="minorHAnsi"/>
          <w:b w:val="0"/>
          <w:sz w:val="22"/>
        </w:rPr>
        <w:t>Cap</w:t>
      </w:r>
      <w:r w:rsidR="009D10A4">
        <w:rPr>
          <w:rFonts w:asciiTheme="minorHAnsi" w:hAnsiTheme="minorHAnsi" w:cstheme="minorHAnsi"/>
          <w:b w:val="0"/>
          <w:sz w:val="22"/>
        </w:rPr>
        <w:t>í</w:t>
      </w:r>
      <w:r w:rsidRPr="00EB2D17">
        <w:rPr>
          <w:rFonts w:asciiTheme="minorHAnsi" w:hAnsiTheme="minorHAnsi" w:cstheme="minorHAnsi"/>
          <w:b w:val="0"/>
          <w:sz w:val="22"/>
        </w:rPr>
        <w:t xml:space="preserve">tulo </w:t>
      </w:r>
      <w:r w:rsidR="00FE1FF9">
        <w:rPr>
          <w:rFonts w:asciiTheme="minorHAnsi" w:hAnsiTheme="minorHAnsi" w:cstheme="minorHAnsi"/>
          <w:b w:val="0"/>
          <w:sz w:val="22"/>
        </w:rPr>
        <w:t>I</w:t>
      </w:r>
      <w:r w:rsidRPr="00EB2D17">
        <w:rPr>
          <w:rFonts w:asciiTheme="minorHAnsi" w:hAnsiTheme="minorHAnsi" w:cstheme="minorHAnsi"/>
          <w:b w:val="0"/>
          <w:sz w:val="22"/>
        </w:rPr>
        <w:t xml:space="preserve">V </w:t>
      </w:r>
    </w:p>
    <w:p w14:paraId="38F30DB6" w14:textId="77777777" w:rsidR="00553590" w:rsidRPr="00EB2D17" w:rsidRDefault="009F71AA" w:rsidP="003A1451">
      <w:pPr>
        <w:pStyle w:val="Ttulo1"/>
        <w:spacing w:line="276" w:lineRule="auto"/>
        <w:ind w:left="291" w:right="286"/>
        <w:rPr>
          <w:rFonts w:asciiTheme="minorHAnsi" w:hAnsiTheme="minorHAnsi" w:cstheme="minorHAnsi"/>
          <w:b w:val="0"/>
          <w:sz w:val="22"/>
        </w:rPr>
      </w:pPr>
      <w:r w:rsidRPr="00EB2D17">
        <w:rPr>
          <w:rFonts w:asciiTheme="minorHAnsi" w:hAnsiTheme="minorHAnsi" w:cstheme="minorHAnsi"/>
          <w:b w:val="0"/>
          <w:sz w:val="22"/>
        </w:rPr>
        <w:t xml:space="preserve">Da contratação de Mão de Obra por Tempo Determinado </w:t>
      </w:r>
    </w:p>
    <w:p w14:paraId="5F61D56F" w14:textId="77777777" w:rsidR="00553590" w:rsidRPr="00AF79A7" w:rsidRDefault="009F71AA" w:rsidP="003A1451">
      <w:pPr>
        <w:spacing w:after="0" w:line="276" w:lineRule="auto"/>
        <w:ind w:left="50" w:right="0" w:firstLine="0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4745E6C1" w14:textId="77777777" w:rsidR="00553590" w:rsidRPr="00AF79A7" w:rsidRDefault="009F71AA" w:rsidP="003C5245">
      <w:pPr>
        <w:spacing w:after="12" w:line="276" w:lineRule="auto"/>
        <w:ind w:left="-15" w:right="0" w:firstLine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3</w:t>
      </w:r>
      <w:r w:rsidR="0026661F" w:rsidRPr="00AF79A7">
        <w:rPr>
          <w:rFonts w:asciiTheme="minorHAnsi" w:hAnsiTheme="minorHAnsi" w:cstheme="minorHAnsi"/>
          <w:sz w:val="22"/>
        </w:rPr>
        <w:t>1</w:t>
      </w:r>
      <w:r w:rsidRPr="00AF79A7">
        <w:rPr>
          <w:rFonts w:asciiTheme="minorHAnsi" w:hAnsiTheme="minorHAnsi" w:cstheme="minorHAnsi"/>
          <w:sz w:val="22"/>
        </w:rPr>
        <w:t>.  A PPSA poderá efetuar a contratação de mão de obra temporária, nos termos do</w:t>
      </w:r>
      <w:r w:rsidR="00B02070">
        <w:rPr>
          <w:rFonts w:asciiTheme="minorHAnsi" w:hAnsiTheme="minorHAnsi" w:cstheme="minorHAnsi"/>
          <w:sz w:val="22"/>
        </w:rPr>
        <w:t xml:space="preserve"> </w:t>
      </w:r>
      <w:r w:rsidRPr="00AF79A7">
        <w:rPr>
          <w:rFonts w:asciiTheme="minorHAnsi" w:hAnsiTheme="minorHAnsi" w:cstheme="minorHAnsi"/>
          <w:sz w:val="22"/>
        </w:rPr>
        <w:t xml:space="preserve">art. 15 da Lei 12.304/2010. </w:t>
      </w:r>
    </w:p>
    <w:p w14:paraId="5FB25560" w14:textId="77777777" w:rsidR="00553590" w:rsidRPr="00AF79A7" w:rsidRDefault="009F71AA" w:rsidP="003A1451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lastRenderedPageBreak/>
        <w:t xml:space="preserve"> </w:t>
      </w:r>
    </w:p>
    <w:p w14:paraId="578226DB" w14:textId="77777777" w:rsidR="00553590" w:rsidRPr="00AF79A7" w:rsidRDefault="009F71AA" w:rsidP="00DC4730">
      <w:pPr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§ </w:t>
      </w:r>
      <w:r w:rsidR="00B02070">
        <w:rPr>
          <w:rFonts w:asciiTheme="minorHAnsi" w:hAnsiTheme="minorHAnsi" w:cstheme="minorHAnsi"/>
          <w:sz w:val="22"/>
        </w:rPr>
        <w:t>1</w:t>
      </w:r>
      <w:r w:rsidRPr="00AF79A7">
        <w:rPr>
          <w:rFonts w:asciiTheme="minorHAnsi" w:hAnsiTheme="minorHAnsi" w:cstheme="minorHAnsi"/>
          <w:sz w:val="22"/>
        </w:rPr>
        <w:t xml:space="preserve">º. A contratação de mão de obra por tempo determinado </w:t>
      </w:r>
      <w:r w:rsidR="004F0FB3">
        <w:rPr>
          <w:rFonts w:asciiTheme="minorHAnsi" w:hAnsiTheme="minorHAnsi" w:cstheme="minorHAnsi"/>
          <w:sz w:val="22"/>
        </w:rPr>
        <w:t xml:space="preserve">destina-se à </w:t>
      </w:r>
      <w:r w:rsidRPr="00AF79A7">
        <w:rPr>
          <w:rFonts w:asciiTheme="minorHAnsi" w:hAnsiTheme="minorHAnsi" w:cstheme="minorHAnsi"/>
          <w:sz w:val="22"/>
        </w:rPr>
        <w:t xml:space="preserve">execução de serviços cuja natureza ou transitoriedade justifiquem a predeterminação do prazo ou </w:t>
      </w:r>
      <w:r w:rsidR="004F0FB3">
        <w:rPr>
          <w:rFonts w:asciiTheme="minorHAnsi" w:hAnsiTheme="minorHAnsi" w:cstheme="minorHAnsi"/>
          <w:sz w:val="22"/>
        </w:rPr>
        <w:t xml:space="preserve">a execução de </w:t>
      </w:r>
      <w:r w:rsidRPr="00AF79A7">
        <w:rPr>
          <w:rFonts w:asciiTheme="minorHAnsi" w:hAnsiTheme="minorHAnsi" w:cstheme="minorHAnsi"/>
          <w:sz w:val="22"/>
        </w:rPr>
        <w:t xml:space="preserve">atividades </w:t>
      </w:r>
      <w:r w:rsidR="00FB6633" w:rsidRPr="00AF79A7">
        <w:rPr>
          <w:rFonts w:asciiTheme="minorHAnsi" w:hAnsiTheme="minorHAnsi" w:cstheme="minorHAnsi"/>
          <w:sz w:val="22"/>
        </w:rPr>
        <w:t>empresa</w:t>
      </w:r>
      <w:r w:rsidRPr="00AF79A7">
        <w:rPr>
          <w:rFonts w:asciiTheme="minorHAnsi" w:hAnsiTheme="minorHAnsi" w:cstheme="minorHAnsi"/>
          <w:sz w:val="22"/>
        </w:rPr>
        <w:t xml:space="preserve">riais </w:t>
      </w:r>
      <w:r w:rsidR="004F0FB3">
        <w:rPr>
          <w:rFonts w:asciiTheme="minorHAnsi" w:hAnsiTheme="minorHAnsi" w:cstheme="minorHAnsi"/>
          <w:sz w:val="22"/>
        </w:rPr>
        <w:t>de caráter transitório</w:t>
      </w:r>
      <w:r w:rsidRPr="00AF79A7">
        <w:rPr>
          <w:rFonts w:asciiTheme="minorHAnsi" w:hAnsiTheme="minorHAnsi" w:cstheme="minorHAnsi"/>
          <w:sz w:val="22"/>
        </w:rPr>
        <w:t xml:space="preserve">, observadas as seguintes condições: </w:t>
      </w:r>
    </w:p>
    <w:p w14:paraId="37197760" w14:textId="77777777" w:rsidR="00553590" w:rsidRPr="00AF79A7" w:rsidRDefault="009F71AA" w:rsidP="003A1451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67057337" w14:textId="77777777" w:rsidR="00553590" w:rsidRPr="00EB2D17" w:rsidRDefault="00EA6ECC" w:rsidP="00191E86">
      <w:pPr>
        <w:pStyle w:val="PargrafodaLista"/>
        <w:numPr>
          <w:ilvl w:val="0"/>
          <w:numId w:val="21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a</w:t>
      </w:r>
      <w:r w:rsidR="009F71AA" w:rsidRPr="00EB2D17">
        <w:rPr>
          <w:rFonts w:asciiTheme="minorHAnsi" w:hAnsiTheme="minorHAnsi" w:cstheme="minorHAnsi"/>
          <w:sz w:val="22"/>
        </w:rPr>
        <w:t xml:space="preserve"> contratação de que trata este § </w:t>
      </w:r>
      <w:r w:rsidR="009A0E4F">
        <w:rPr>
          <w:rFonts w:asciiTheme="minorHAnsi" w:hAnsiTheme="minorHAnsi" w:cstheme="minorHAnsi"/>
          <w:sz w:val="22"/>
        </w:rPr>
        <w:t>1</w:t>
      </w:r>
      <w:r w:rsidR="009F71AA" w:rsidRPr="00EB2D17">
        <w:rPr>
          <w:rFonts w:asciiTheme="minorHAnsi" w:hAnsiTheme="minorHAnsi" w:cstheme="minorHAnsi"/>
          <w:sz w:val="22"/>
        </w:rPr>
        <w:t>º poderá ser prorrogada apenas u</w:t>
      </w:r>
      <w:r w:rsidR="00AF10E8">
        <w:rPr>
          <w:rFonts w:asciiTheme="minorHAnsi" w:hAnsiTheme="minorHAnsi" w:cstheme="minorHAnsi"/>
          <w:sz w:val="22"/>
        </w:rPr>
        <w:t>ma vez</w:t>
      </w:r>
      <w:r w:rsidR="004F0FB3">
        <w:rPr>
          <w:rFonts w:asciiTheme="minorHAnsi" w:hAnsiTheme="minorHAnsi" w:cstheme="minorHAnsi"/>
          <w:sz w:val="22"/>
        </w:rPr>
        <w:t>,</w:t>
      </w:r>
      <w:r w:rsidR="00AF10E8">
        <w:rPr>
          <w:rFonts w:asciiTheme="minorHAnsi" w:hAnsiTheme="minorHAnsi" w:cstheme="minorHAnsi"/>
          <w:sz w:val="22"/>
        </w:rPr>
        <w:t xml:space="preserve"> desde que a soma dos </w:t>
      </w:r>
      <w:r w:rsidR="009F71AA" w:rsidRPr="00EB2D17">
        <w:rPr>
          <w:rFonts w:asciiTheme="minorHAnsi" w:hAnsiTheme="minorHAnsi" w:cstheme="minorHAnsi"/>
          <w:sz w:val="22"/>
        </w:rPr>
        <w:t xml:space="preserve">dois períodos não ultrapasse dois anos; </w:t>
      </w:r>
    </w:p>
    <w:p w14:paraId="572200E9" w14:textId="77777777" w:rsidR="00553590" w:rsidRPr="00EB2D17" w:rsidRDefault="00EA6ECC" w:rsidP="00191E86">
      <w:pPr>
        <w:pStyle w:val="PargrafodaLista"/>
        <w:numPr>
          <w:ilvl w:val="0"/>
          <w:numId w:val="21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a</w:t>
      </w:r>
      <w:r w:rsidR="009F71AA" w:rsidRPr="00EB2D17">
        <w:rPr>
          <w:rFonts w:asciiTheme="minorHAnsi" w:hAnsiTheme="minorHAnsi" w:cstheme="minorHAnsi"/>
          <w:sz w:val="22"/>
        </w:rPr>
        <w:t xml:space="preserve"> seleção dos candidatos à contratação de que trata este §</w:t>
      </w:r>
      <w:r w:rsidR="009A0E4F">
        <w:rPr>
          <w:rFonts w:asciiTheme="minorHAnsi" w:hAnsiTheme="minorHAnsi" w:cstheme="minorHAnsi"/>
          <w:sz w:val="22"/>
        </w:rPr>
        <w:t xml:space="preserve"> 1</w:t>
      </w:r>
      <w:r w:rsidR="009F71AA" w:rsidRPr="00EB2D17">
        <w:rPr>
          <w:rFonts w:asciiTheme="minorHAnsi" w:hAnsiTheme="minorHAnsi" w:cstheme="minorHAnsi"/>
          <w:sz w:val="22"/>
        </w:rPr>
        <w:t>º te</w:t>
      </w:r>
      <w:r w:rsidR="008F59C4">
        <w:rPr>
          <w:rFonts w:asciiTheme="minorHAnsi" w:hAnsiTheme="minorHAnsi" w:cstheme="minorHAnsi"/>
          <w:sz w:val="22"/>
        </w:rPr>
        <w:t>rá</w:t>
      </w:r>
      <w:r w:rsidR="009F71AA" w:rsidRPr="00EB2D17">
        <w:rPr>
          <w:rFonts w:asciiTheme="minorHAnsi" w:hAnsiTheme="minorHAnsi" w:cstheme="minorHAnsi"/>
          <w:sz w:val="22"/>
        </w:rPr>
        <w:t xml:space="preserve"> início com a definição, pela Diretoria Executiva, do perfil profissional demandado pela PPSA; </w:t>
      </w:r>
    </w:p>
    <w:p w14:paraId="4E89D51E" w14:textId="77777777" w:rsidR="00553590" w:rsidRPr="00EB2D17" w:rsidRDefault="00EA6ECC" w:rsidP="00191E86">
      <w:pPr>
        <w:pStyle w:val="PargrafodaLista"/>
        <w:numPr>
          <w:ilvl w:val="0"/>
          <w:numId w:val="21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n</w:t>
      </w:r>
      <w:r w:rsidR="009F71AA" w:rsidRPr="00EB2D17">
        <w:rPr>
          <w:rFonts w:asciiTheme="minorHAnsi" w:hAnsiTheme="minorHAnsi" w:cstheme="minorHAnsi"/>
          <w:sz w:val="22"/>
        </w:rPr>
        <w:t xml:space="preserve">a definição do perfil profissional demandado são admissíveis exigências de experiência, titulação e fluência em idiomas; </w:t>
      </w:r>
    </w:p>
    <w:p w14:paraId="18C1BE03" w14:textId="77777777" w:rsidR="00553590" w:rsidRPr="00EB2D17" w:rsidRDefault="00EA6ECC" w:rsidP="00191E86">
      <w:pPr>
        <w:pStyle w:val="PargrafodaLista"/>
        <w:numPr>
          <w:ilvl w:val="0"/>
          <w:numId w:val="21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d</w:t>
      </w:r>
      <w:r w:rsidR="009F71AA" w:rsidRPr="00EB2D17">
        <w:rPr>
          <w:rFonts w:asciiTheme="minorHAnsi" w:hAnsiTheme="minorHAnsi" w:cstheme="minorHAnsi"/>
          <w:sz w:val="22"/>
        </w:rPr>
        <w:t xml:space="preserve">everá ser dada ampla publicidade ao processo de contratação da mão de obra temporária; </w:t>
      </w:r>
    </w:p>
    <w:p w14:paraId="5BA331F6" w14:textId="77777777" w:rsidR="00553590" w:rsidRPr="00EB2D17" w:rsidRDefault="00EA6ECC" w:rsidP="00191E86">
      <w:pPr>
        <w:pStyle w:val="PargrafodaLista"/>
        <w:numPr>
          <w:ilvl w:val="0"/>
          <w:numId w:val="21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o</w:t>
      </w:r>
      <w:r w:rsidR="009F71AA" w:rsidRPr="00EB2D17">
        <w:rPr>
          <w:rFonts w:asciiTheme="minorHAnsi" w:hAnsiTheme="minorHAnsi" w:cstheme="minorHAnsi"/>
          <w:sz w:val="22"/>
        </w:rPr>
        <w:t xml:space="preserve"> processo seletivo simplificado referido no caput será composto de prova objetiva e prova discursiva; </w:t>
      </w:r>
      <w:r w:rsidR="00080260" w:rsidRPr="00EB2D17">
        <w:rPr>
          <w:rFonts w:asciiTheme="minorHAnsi" w:hAnsiTheme="minorHAnsi" w:cstheme="minorHAnsi"/>
          <w:sz w:val="22"/>
        </w:rPr>
        <w:t>e</w:t>
      </w:r>
    </w:p>
    <w:p w14:paraId="1EC07F0A" w14:textId="77777777" w:rsidR="00553590" w:rsidRPr="00EB2D17" w:rsidRDefault="00EA6ECC" w:rsidP="00191E86">
      <w:pPr>
        <w:pStyle w:val="PargrafodaLista"/>
        <w:numPr>
          <w:ilvl w:val="0"/>
          <w:numId w:val="21"/>
        </w:numPr>
        <w:tabs>
          <w:tab w:val="left" w:pos="426"/>
        </w:tabs>
        <w:spacing w:after="15" w:line="240" w:lineRule="auto"/>
        <w:ind w:right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a</w:t>
      </w:r>
      <w:r w:rsidR="009F71AA" w:rsidRPr="00EB2D17">
        <w:rPr>
          <w:rFonts w:asciiTheme="minorHAnsi" w:hAnsiTheme="minorHAnsi" w:cstheme="minorHAnsi"/>
          <w:sz w:val="22"/>
        </w:rPr>
        <w:t xml:space="preserve">dicionalmente, a critério da Diretoria Executiva, poderão ser incluídos no processo seletivo simplificado exigências de prova de títulos, entrevistas e avaliação psicológica. </w:t>
      </w:r>
    </w:p>
    <w:p w14:paraId="59D65FD9" w14:textId="77777777" w:rsidR="00553590" w:rsidRPr="00EB2D17" w:rsidRDefault="00553590" w:rsidP="00EB2D17">
      <w:pPr>
        <w:spacing w:after="0" w:line="276" w:lineRule="auto"/>
        <w:ind w:left="0" w:right="0" w:hanging="426"/>
        <w:jc w:val="left"/>
        <w:rPr>
          <w:rFonts w:asciiTheme="minorHAnsi" w:hAnsiTheme="minorHAnsi" w:cstheme="minorHAnsi"/>
          <w:sz w:val="22"/>
        </w:rPr>
      </w:pPr>
    </w:p>
    <w:p w14:paraId="1027F109" w14:textId="65C4FFAD" w:rsidR="005A0362" w:rsidRPr="00EB2D17" w:rsidRDefault="009F71AA" w:rsidP="003C5245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Capítulo V</w:t>
      </w:r>
    </w:p>
    <w:p w14:paraId="67569AA4" w14:textId="77777777" w:rsidR="00553590" w:rsidRPr="00AF79A7" w:rsidRDefault="009F71AA" w:rsidP="003C5245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Das Disposições Complementares </w:t>
      </w:r>
    </w:p>
    <w:p w14:paraId="00778483" w14:textId="77777777" w:rsidR="00553590" w:rsidRPr="00AF79A7" w:rsidRDefault="009F71AA" w:rsidP="003A1451">
      <w:pPr>
        <w:spacing w:after="22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 xml:space="preserve"> </w:t>
      </w:r>
    </w:p>
    <w:p w14:paraId="04233D88" w14:textId="77777777" w:rsidR="00553590" w:rsidRPr="00EB2D17" w:rsidRDefault="009F71AA" w:rsidP="003C5245">
      <w:pPr>
        <w:spacing w:after="9" w:line="276" w:lineRule="auto"/>
        <w:ind w:left="-15" w:right="0" w:firstLine="0"/>
        <w:rPr>
          <w:rFonts w:asciiTheme="minorHAnsi" w:hAnsiTheme="minorHAnsi" w:cstheme="minorHAnsi"/>
          <w:sz w:val="22"/>
        </w:rPr>
      </w:pPr>
      <w:r w:rsidRPr="00AF79A7">
        <w:rPr>
          <w:rFonts w:asciiTheme="minorHAnsi" w:hAnsiTheme="minorHAnsi" w:cstheme="minorHAnsi"/>
          <w:sz w:val="22"/>
        </w:rPr>
        <w:t>Art. 3</w:t>
      </w:r>
      <w:r w:rsidR="0026661F" w:rsidRPr="00AF79A7">
        <w:rPr>
          <w:rFonts w:asciiTheme="minorHAnsi" w:hAnsiTheme="minorHAnsi" w:cstheme="minorHAnsi"/>
          <w:sz w:val="22"/>
        </w:rPr>
        <w:t>2</w:t>
      </w:r>
      <w:r w:rsidRPr="00AF79A7">
        <w:rPr>
          <w:rFonts w:asciiTheme="minorHAnsi" w:hAnsiTheme="minorHAnsi" w:cstheme="minorHAnsi"/>
          <w:sz w:val="22"/>
        </w:rPr>
        <w:t xml:space="preserve">. As dúvidas advindas da aplicação do presente Regimento Interno e os casos omissos serão </w:t>
      </w:r>
      <w:r w:rsidR="002E56C0">
        <w:rPr>
          <w:rFonts w:asciiTheme="minorHAnsi" w:hAnsiTheme="minorHAnsi" w:cstheme="minorHAnsi"/>
          <w:sz w:val="22"/>
        </w:rPr>
        <w:t xml:space="preserve">analisados </w:t>
      </w:r>
      <w:r w:rsidRPr="00AF79A7">
        <w:rPr>
          <w:rFonts w:asciiTheme="minorHAnsi" w:hAnsiTheme="minorHAnsi" w:cstheme="minorHAnsi"/>
          <w:sz w:val="22"/>
        </w:rPr>
        <w:t>pela Diretoria Executiva</w:t>
      </w:r>
      <w:r w:rsidR="002E56C0">
        <w:rPr>
          <w:rFonts w:asciiTheme="minorHAnsi" w:hAnsiTheme="minorHAnsi" w:cstheme="minorHAnsi"/>
          <w:sz w:val="22"/>
        </w:rPr>
        <w:t xml:space="preserve"> e, conforme o caso, levados </w:t>
      </w:r>
      <w:r w:rsidR="004F0FB3">
        <w:rPr>
          <w:rFonts w:asciiTheme="minorHAnsi" w:hAnsiTheme="minorHAnsi" w:cstheme="minorHAnsi"/>
          <w:sz w:val="22"/>
        </w:rPr>
        <w:t xml:space="preserve">à </w:t>
      </w:r>
      <w:r w:rsidR="002E56C0">
        <w:rPr>
          <w:rFonts w:asciiTheme="minorHAnsi" w:hAnsiTheme="minorHAnsi" w:cstheme="minorHAnsi"/>
          <w:sz w:val="22"/>
        </w:rPr>
        <w:t>deliberação do Conselho de Administração</w:t>
      </w:r>
      <w:r w:rsidRPr="00AF79A7">
        <w:rPr>
          <w:rFonts w:asciiTheme="minorHAnsi" w:hAnsiTheme="minorHAnsi" w:cstheme="minorHAnsi"/>
          <w:sz w:val="22"/>
        </w:rPr>
        <w:t xml:space="preserve">. </w:t>
      </w:r>
    </w:p>
    <w:p w14:paraId="56FC36C4" w14:textId="77777777" w:rsidR="00553590" w:rsidRPr="00EB2D17" w:rsidRDefault="009F71AA" w:rsidP="003A1451">
      <w:pPr>
        <w:spacing w:after="22" w:line="276" w:lineRule="auto"/>
        <w:ind w:left="427" w:right="0" w:firstLine="0"/>
        <w:jc w:val="left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 xml:space="preserve"> </w:t>
      </w:r>
    </w:p>
    <w:p w14:paraId="24CDD08F" w14:textId="77777777" w:rsidR="004A78A4" w:rsidRPr="00AF79A7" w:rsidRDefault="009F71AA" w:rsidP="005B3827">
      <w:pPr>
        <w:spacing w:line="276" w:lineRule="auto"/>
        <w:ind w:left="-15" w:right="0" w:firstLine="0"/>
        <w:rPr>
          <w:rFonts w:asciiTheme="minorHAnsi" w:hAnsiTheme="minorHAnsi" w:cstheme="minorHAnsi"/>
          <w:sz w:val="22"/>
        </w:rPr>
      </w:pPr>
      <w:r w:rsidRPr="00EB2D17">
        <w:rPr>
          <w:rFonts w:asciiTheme="minorHAnsi" w:hAnsiTheme="minorHAnsi" w:cstheme="minorHAnsi"/>
          <w:sz w:val="22"/>
        </w:rPr>
        <w:t>Art. 3</w:t>
      </w:r>
      <w:r w:rsidR="0026661F" w:rsidRPr="00EB2D17">
        <w:rPr>
          <w:rFonts w:asciiTheme="minorHAnsi" w:hAnsiTheme="minorHAnsi" w:cstheme="minorHAnsi"/>
          <w:sz w:val="22"/>
        </w:rPr>
        <w:t>3</w:t>
      </w:r>
      <w:r w:rsidRPr="00EB2D17">
        <w:rPr>
          <w:rFonts w:asciiTheme="minorHAnsi" w:hAnsiTheme="minorHAnsi" w:cstheme="minorHAnsi"/>
          <w:sz w:val="22"/>
        </w:rPr>
        <w:t xml:space="preserve">. Este Regimento Interno entra em vigor imediatamente após sua aprovação pelo Conselho de Administração da PPSA. </w:t>
      </w:r>
    </w:p>
    <w:sectPr w:rsidR="004A78A4" w:rsidRPr="00AF79A7" w:rsidSect="00DD2378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08" w:right="1416" w:bottom="1369" w:left="1134" w:header="720" w:footer="72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551A" w16cex:dateUtc="2022-09-01T1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7959" w14:textId="77777777" w:rsidR="00B05F9C" w:rsidRDefault="00B05F9C">
      <w:pPr>
        <w:spacing w:after="0" w:line="240" w:lineRule="auto"/>
      </w:pPr>
      <w:r>
        <w:separator/>
      </w:r>
    </w:p>
  </w:endnote>
  <w:endnote w:type="continuationSeparator" w:id="0">
    <w:p w14:paraId="3CF215EE" w14:textId="77777777" w:rsidR="00B05F9C" w:rsidRDefault="00B0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EF65" w14:textId="77777777" w:rsidR="00957574" w:rsidRDefault="00957574">
    <w:pPr>
      <w:spacing w:after="0" w:line="259" w:lineRule="auto"/>
      <w:ind w:left="0" w:firstLine="0"/>
      <w:jc w:val="right"/>
    </w:pPr>
    <w:r>
      <w:rPr>
        <w:sz w:val="22"/>
      </w:rPr>
      <w:t xml:space="preserve">1 </w:t>
    </w:r>
  </w:p>
  <w:p w14:paraId="475BF4B2" w14:textId="77777777" w:rsidR="00957574" w:rsidRDefault="00957574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9728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07106C" w14:textId="249467B9" w:rsidR="00957574" w:rsidRDefault="0095757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DEDD4" w14:textId="77777777" w:rsidR="00957574" w:rsidRDefault="00957574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9782" w14:textId="77777777" w:rsidR="00957574" w:rsidRDefault="00957574">
    <w:pPr>
      <w:spacing w:after="0" w:line="259" w:lineRule="auto"/>
      <w:ind w:left="0" w:firstLine="0"/>
      <w:jc w:val="right"/>
    </w:pPr>
    <w:r>
      <w:rPr>
        <w:sz w:val="22"/>
      </w:rPr>
      <w:t xml:space="preserve">1 </w:t>
    </w:r>
  </w:p>
  <w:p w14:paraId="66451923" w14:textId="77777777" w:rsidR="00957574" w:rsidRDefault="00957574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DD4F9" w14:textId="77777777" w:rsidR="00B05F9C" w:rsidRDefault="00B05F9C">
      <w:pPr>
        <w:spacing w:after="0" w:line="240" w:lineRule="auto"/>
      </w:pPr>
      <w:r>
        <w:separator/>
      </w:r>
    </w:p>
  </w:footnote>
  <w:footnote w:type="continuationSeparator" w:id="0">
    <w:p w14:paraId="0B62F17E" w14:textId="77777777" w:rsidR="00B05F9C" w:rsidRDefault="00B0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6854" w14:textId="77777777" w:rsidR="00957574" w:rsidRDefault="00957574">
    <w:pPr>
      <w:pStyle w:val="Cabealho"/>
    </w:pPr>
    <w:r>
      <w:ptab w:relativeTo="margin" w:alignment="center" w:leader="none"/>
    </w:r>
  </w:p>
  <w:tbl>
    <w:tblPr>
      <w:tblStyle w:val="Tabelacomgrade1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957574" w:rsidRPr="0061033A" w14:paraId="675C00B3" w14:textId="77777777" w:rsidTr="00C41BF7">
      <w:tc>
        <w:tcPr>
          <w:tcW w:w="1134" w:type="dxa"/>
          <w:vAlign w:val="center"/>
        </w:tcPr>
        <w:p w14:paraId="3E0619A2" w14:textId="77777777" w:rsidR="00957574" w:rsidRPr="0061033A" w:rsidRDefault="00957574" w:rsidP="0061033A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left"/>
            <w:rPr>
              <w:rFonts w:eastAsia="Times New Roman" w:cs="Times New Roman"/>
              <w:color w:val="auto"/>
              <w:szCs w:val="24"/>
            </w:rPr>
          </w:pPr>
          <w:r w:rsidRPr="0061033A">
            <w:rPr>
              <w:rFonts w:eastAsia="Times New Roman" w:cs="Times New Roman"/>
              <w:noProof/>
              <w:color w:val="auto"/>
              <w:szCs w:val="24"/>
            </w:rPr>
            <w:drawing>
              <wp:inline distT="0" distB="0" distL="0" distR="0" wp14:anchorId="5BDF95E2" wp14:editId="2B85F4AA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1241C2" w14:textId="77777777" w:rsidR="00957574" w:rsidRPr="0061033A" w:rsidRDefault="00957574" w:rsidP="0061033A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center"/>
            <w:rPr>
              <w:rFonts w:eastAsia="Times New Roman"/>
              <w:b/>
              <w:szCs w:val="24"/>
            </w:rPr>
          </w:pPr>
          <w:r w:rsidRPr="0061033A">
            <w:rPr>
              <w:rFonts w:eastAsia="Times New Roman"/>
              <w:b/>
              <w:szCs w:val="24"/>
            </w:rPr>
            <w:t>EMPRESA BRASILEIRA DE ADMINISTRAÇÃO DE PETRÓLEO</w:t>
          </w:r>
        </w:p>
        <w:p w14:paraId="56716426" w14:textId="77777777" w:rsidR="00957574" w:rsidRPr="0061033A" w:rsidRDefault="00957574" w:rsidP="0061033A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center"/>
            <w:rPr>
              <w:rFonts w:eastAsia="Times New Roman"/>
              <w:b/>
              <w:szCs w:val="24"/>
            </w:rPr>
          </w:pPr>
          <w:r w:rsidRPr="0061033A">
            <w:rPr>
              <w:rFonts w:eastAsia="Times New Roman"/>
              <w:b/>
              <w:szCs w:val="24"/>
            </w:rPr>
            <w:t>E GÁS NATURAL S. A.  -  PRÉ-SAL PETRÓLEO S. A.  -  PPSA</w:t>
          </w:r>
        </w:p>
        <w:p w14:paraId="571BFA3E" w14:textId="77777777" w:rsidR="00957574" w:rsidRPr="0061033A" w:rsidRDefault="00957574" w:rsidP="0061033A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jc w:val="center"/>
            <w:rPr>
              <w:rFonts w:eastAsia="Times New Roman" w:cs="Times New Roman"/>
              <w:color w:val="auto"/>
              <w:szCs w:val="24"/>
            </w:rPr>
          </w:pPr>
          <w:r w:rsidRPr="0061033A">
            <w:rPr>
              <w:rFonts w:eastAsia="Times New Roman"/>
              <w:b/>
              <w:szCs w:val="24"/>
            </w:rPr>
            <w:t>NIRE:  53 5 0000531-5   -   CNPJ: 18.738.727/0001-36</w:t>
          </w:r>
        </w:p>
      </w:tc>
    </w:tr>
  </w:tbl>
  <w:p w14:paraId="4F93CD9C" w14:textId="77777777" w:rsidR="00957574" w:rsidRDefault="00957574">
    <w:pPr>
      <w:pStyle w:val="Cabealh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A0F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15B"/>
    <w:multiLevelType w:val="hybridMultilevel"/>
    <w:tmpl w:val="B1965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7468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6E6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22451"/>
    <w:multiLevelType w:val="hybridMultilevel"/>
    <w:tmpl w:val="998ACF00"/>
    <w:lvl w:ilvl="0" w:tplc="7436A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76E12B2"/>
    <w:multiLevelType w:val="hybridMultilevel"/>
    <w:tmpl w:val="F22406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027A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4650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716D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010B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27336"/>
    <w:multiLevelType w:val="hybridMultilevel"/>
    <w:tmpl w:val="CDEA371A"/>
    <w:lvl w:ilvl="0" w:tplc="04160017">
      <w:start w:val="1"/>
      <w:numFmt w:val="lowerLetter"/>
      <w:lvlText w:val="%1)"/>
      <w:lvlJc w:val="left"/>
      <w:pPr>
        <w:ind w:left="370" w:hanging="360"/>
      </w:p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817465C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00BE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C1590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B67CC"/>
    <w:multiLevelType w:val="hybridMultilevel"/>
    <w:tmpl w:val="87A42AEC"/>
    <w:lvl w:ilvl="0" w:tplc="0416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0BF4"/>
    <w:multiLevelType w:val="hybridMultilevel"/>
    <w:tmpl w:val="9E0A5A4E"/>
    <w:lvl w:ilvl="0" w:tplc="C47435D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60EB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A161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8579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0795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41B5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6E05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ECA5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228B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5C47AF"/>
    <w:multiLevelType w:val="hybridMultilevel"/>
    <w:tmpl w:val="920A028E"/>
    <w:lvl w:ilvl="0" w:tplc="04160017">
      <w:start w:val="1"/>
      <w:numFmt w:val="lowerLetter"/>
      <w:lvlText w:val="%1)"/>
      <w:lvlJc w:val="left"/>
      <w:pPr>
        <w:ind w:left="380" w:hanging="360"/>
      </w:p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4633597E"/>
    <w:multiLevelType w:val="multilevel"/>
    <w:tmpl w:val="09462D44"/>
    <w:lvl w:ilvl="0">
      <w:start w:val="1"/>
      <w:numFmt w:val="upperRoman"/>
      <w:lvlText w:val="%1."/>
      <w:lvlJc w:val="righ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8" w15:restartNumberingAfterBreak="0">
    <w:nsid w:val="4D8811D9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641F8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4201E"/>
    <w:multiLevelType w:val="hybridMultilevel"/>
    <w:tmpl w:val="D04A5FBE"/>
    <w:lvl w:ilvl="0" w:tplc="0416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F9D"/>
    <w:multiLevelType w:val="hybridMultilevel"/>
    <w:tmpl w:val="109EDCE8"/>
    <w:lvl w:ilvl="0" w:tplc="55FC108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4D0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41CF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ECC2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2E3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E19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E8A6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4874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44C7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2761A7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1257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C2208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720F8"/>
    <w:multiLevelType w:val="multilevel"/>
    <w:tmpl w:val="03BCBCB8"/>
    <w:lvl w:ilvl="0">
      <w:start w:val="1"/>
      <w:numFmt w:val="lowerLetter"/>
      <w:lvlText w:val="%1)"/>
      <w:lvlJc w:val="left"/>
      <w:pPr>
        <w:ind w:left="-644" w:firstLine="644"/>
      </w:p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26" w15:restartNumberingAfterBreak="0">
    <w:nsid w:val="7753055A"/>
    <w:multiLevelType w:val="hybridMultilevel"/>
    <w:tmpl w:val="F95CC214"/>
    <w:lvl w:ilvl="0" w:tplc="7436ADE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16"/>
  </w:num>
  <w:num w:numId="5">
    <w:abstractNumId w:val="17"/>
  </w:num>
  <w:num w:numId="6">
    <w:abstractNumId w:val="10"/>
  </w:num>
  <w:num w:numId="7">
    <w:abstractNumId w:val="6"/>
  </w:num>
  <w:num w:numId="8">
    <w:abstractNumId w:val="7"/>
  </w:num>
  <w:num w:numId="9">
    <w:abstractNumId w:val="26"/>
  </w:num>
  <w:num w:numId="10">
    <w:abstractNumId w:val="2"/>
  </w:num>
  <w:num w:numId="11">
    <w:abstractNumId w:val="8"/>
  </w:num>
  <w:num w:numId="12">
    <w:abstractNumId w:val="3"/>
  </w:num>
  <w:num w:numId="13">
    <w:abstractNumId w:val="24"/>
  </w:num>
  <w:num w:numId="14">
    <w:abstractNumId w:val="22"/>
  </w:num>
  <w:num w:numId="15">
    <w:abstractNumId w:val="4"/>
  </w:num>
  <w:num w:numId="16">
    <w:abstractNumId w:val="11"/>
  </w:num>
  <w:num w:numId="17">
    <w:abstractNumId w:val="19"/>
  </w:num>
  <w:num w:numId="18">
    <w:abstractNumId w:val="0"/>
  </w:num>
  <w:num w:numId="19">
    <w:abstractNumId w:val="23"/>
  </w:num>
  <w:num w:numId="20">
    <w:abstractNumId w:val="13"/>
  </w:num>
  <w:num w:numId="21">
    <w:abstractNumId w:val="18"/>
  </w:num>
  <w:num w:numId="22">
    <w:abstractNumId w:val="9"/>
  </w:num>
  <w:num w:numId="23">
    <w:abstractNumId w:val="5"/>
  </w:num>
  <w:num w:numId="24">
    <w:abstractNumId w:val="1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90"/>
    <w:rsid w:val="0000221C"/>
    <w:rsid w:val="000060C2"/>
    <w:rsid w:val="000149C6"/>
    <w:rsid w:val="000153A0"/>
    <w:rsid w:val="00017DE1"/>
    <w:rsid w:val="00030C39"/>
    <w:rsid w:val="000365D2"/>
    <w:rsid w:val="00041430"/>
    <w:rsid w:val="00041C0E"/>
    <w:rsid w:val="000445FE"/>
    <w:rsid w:val="00050AEC"/>
    <w:rsid w:val="00051B46"/>
    <w:rsid w:val="0005451F"/>
    <w:rsid w:val="00054CC6"/>
    <w:rsid w:val="00056FB2"/>
    <w:rsid w:val="00062306"/>
    <w:rsid w:val="000663C8"/>
    <w:rsid w:val="00067944"/>
    <w:rsid w:val="00074958"/>
    <w:rsid w:val="00076400"/>
    <w:rsid w:val="00080260"/>
    <w:rsid w:val="00080AA9"/>
    <w:rsid w:val="00081B4F"/>
    <w:rsid w:val="00082982"/>
    <w:rsid w:val="00083650"/>
    <w:rsid w:val="00083BD0"/>
    <w:rsid w:val="0008467E"/>
    <w:rsid w:val="000847AC"/>
    <w:rsid w:val="0009588D"/>
    <w:rsid w:val="000973ED"/>
    <w:rsid w:val="000A35CC"/>
    <w:rsid w:val="000A382C"/>
    <w:rsid w:val="000B18EA"/>
    <w:rsid w:val="000B4311"/>
    <w:rsid w:val="000C0181"/>
    <w:rsid w:val="000C50BD"/>
    <w:rsid w:val="000C7FCA"/>
    <w:rsid w:val="000D0920"/>
    <w:rsid w:val="000D2F9F"/>
    <w:rsid w:val="000D5BC9"/>
    <w:rsid w:val="000D785C"/>
    <w:rsid w:val="000E27EC"/>
    <w:rsid w:val="000E3C55"/>
    <w:rsid w:val="000E759C"/>
    <w:rsid w:val="000F1306"/>
    <w:rsid w:val="000F1B59"/>
    <w:rsid w:val="000F45C2"/>
    <w:rsid w:val="000F75E4"/>
    <w:rsid w:val="00100147"/>
    <w:rsid w:val="00110091"/>
    <w:rsid w:val="00115D1E"/>
    <w:rsid w:val="0012169D"/>
    <w:rsid w:val="00122B0D"/>
    <w:rsid w:val="001247E2"/>
    <w:rsid w:val="0013204A"/>
    <w:rsid w:val="00140F04"/>
    <w:rsid w:val="0014506C"/>
    <w:rsid w:val="00150DCF"/>
    <w:rsid w:val="00160A83"/>
    <w:rsid w:val="00161091"/>
    <w:rsid w:val="001640EA"/>
    <w:rsid w:val="001642D7"/>
    <w:rsid w:val="001642F1"/>
    <w:rsid w:val="001649C4"/>
    <w:rsid w:val="00170B41"/>
    <w:rsid w:val="00173FDD"/>
    <w:rsid w:val="00174602"/>
    <w:rsid w:val="001837D6"/>
    <w:rsid w:val="00184292"/>
    <w:rsid w:val="0018573B"/>
    <w:rsid w:val="00191899"/>
    <w:rsid w:val="00191E86"/>
    <w:rsid w:val="001A4497"/>
    <w:rsid w:val="001A4FDA"/>
    <w:rsid w:val="001B623F"/>
    <w:rsid w:val="001B6823"/>
    <w:rsid w:val="001C137B"/>
    <w:rsid w:val="001C2864"/>
    <w:rsid w:val="001C332A"/>
    <w:rsid w:val="001D2096"/>
    <w:rsid w:val="001E2331"/>
    <w:rsid w:val="001E488C"/>
    <w:rsid w:val="001E73FB"/>
    <w:rsid w:val="001E79BA"/>
    <w:rsid w:val="001E79D3"/>
    <w:rsid w:val="001F4ABC"/>
    <w:rsid w:val="00200CCD"/>
    <w:rsid w:val="00200ED2"/>
    <w:rsid w:val="002106B4"/>
    <w:rsid w:val="00210D41"/>
    <w:rsid w:val="00213B91"/>
    <w:rsid w:val="00215071"/>
    <w:rsid w:val="00216FC4"/>
    <w:rsid w:val="00221407"/>
    <w:rsid w:val="00221A49"/>
    <w:rsid w:val="00224B2D"/>
    <w:rsid w:val="00235A03"/>
    <w:rsid w:val="0023697E"/>
    <w:rsid w:val="00237C04"/>
    <w:rsid w:val="0024580A"/>
    <w:rsid w:val="0025761C"/>
    <w:rsid w:val="0026093E"/>
    <w:rsid w:val="00265BA5"/>
    <w:rsid w:val="0026661F"/>
    <w:rsid w:val="002705CD"/>
    <w:rsid w:val="00271173"/>
    <w:rsid w:val="002718AF"/>
    <w:rsid w:val="002733AB"/>
    <w:rsid w:val="00274486"/>
    <w:rsid w:val="0028615E"/>
    <w:rsid w:val="00290CE9"/>
    <w:rsid w:val="00296EDB"/>
    <w:rsid w:val="002A1AD4"/>
    <w:rsid w:val="002A6A35"/>
    <w:rsid w:val="002B1063"/>
    <w:rsid w:val="002B4943"/>
    <w:rsid w:val="002B4F1D"/>
    <w:rsid w:val="002B5C1C"/>
    <w:rsid w:val="002B6B02"/>
    <w:rsid w:val="002C7D2F"/>
    <w:rsid w:val="002D19D2"/>
    <w:rsid w:val="002D6A89"/>
    <w:rsid w:val="002D7B1D"/>
    <w:rsid w:val="002E101F"/>
    <w:rsid w:val="002E24CB"/>
    <w:rsid w:val="002E443F"/>
    <w:rsid w:val="002E56C0"/>
    <w:rsid w:val="002F17D1"/>
    <w:rsid w:val="002F1D8A"/>
    <w:rsid w:val="002F5982"/>
    <w:rsid w:val="0030043B"/>
    <w:rsid w:val="0031012F"/>
    <w:rsid w:val="00322BE7"/>
    <w:rsid w:val="003403C3"/>
    <w:rsid w:val="00341583"/>
    <w:rsid w:val="00342A21"/>
    <w:rsid w:val="00346675"/>
    <w:rsid w:val="003469CB"/>
    <w:rsid w:val="003479D2"/>
    <w:rsid w:val="00347F70"/>
    <w:rsid w:val="003545FA"/>
    <w:rsid w:val="00354D36"/>
    <w:rsid w:val="00356A57"/>
    <w:rsid w:val="00357EFD"/>
    <w:rsid w:val="003665D1"/>
    <w:rsid w:val="003725F5"/>
    <w:rsid w:val="003746BC"/>
    <w:rsid w:val="00377EBC"/>
    <w:rsid w:val="003823AF"/>
    <w:rsid w:val="00386C4C"/>
    <w:rsid w:val="00390C66"/>
    <w:rsid w:val="00390D81"/>
    <w:rsid w:val="003A1451"/>
    <w:rsid w:val="003A5586"/>
    <w:rsid w:val="003A7622"/>
    <w:rsid w:val="003B012B"/>
    <w:rsid w:val="003B2158"/>
    <w:rsid w:val="003C5245"/>
    <w:rsid w:val="003C62BA"/>
    <w:rsid w:val="003C749F"/>
    <w:rsid w:val="003E4C8A"/>
    <w:rsid w:val="003E6092"/>
    <w:rsid w:val="003F1BA9"/>
    <w:rsid w:val="003F378F"/>
    <w:rsid w:val="003F3AEC"/>
    <w:rsid w:val="003F4EF0"/>
    <w:rsid w:val="003F792B"/>
    <w:rsid w:val="00401032"/>
    <w:rsid w:val="0040206A"/>
    <w:rsid w:val="00406366"/>
    <w:rsid w:val="004072DA"/>
    <w:rsid w:val="00421C2E"/>
    <w:rsid w:val="00423982"/>
    <w:rsid w:val="00423FE0"/>
    <w:rsid w:val="00427983"/>
    <w:rsid w:val="004308C9"/>
    <w:rsid w:val="0043098A"/>
    <w:rsid w:val="00431EFA"/>
    <w:rsid w:val="004320FC"/>
    <w:rsid w:val="0043380F"/>
    <w:rsid w:val="004367D7"/>
    <w:rsid w:val="00437DFC"/>
    <w:rsid w:val="00440ED1"/>
    <w:rsid w:val="00442644"/>
    <w:rsid w:val="00443723"/>
    <w:rsid w:val="0045466C"/>
    <w:rsid w:val="00454CD0"/>
    <w:rsid w:val="00455C1B"/>
    <w:rsid w:val="004563CD"/>
    <w:rsid w:val="004627C7"/>
    <w:rsid w:val="00467386"/>
    <w:rsid w:val="0048685D"/>
    <w:rsid w:val="00487CEA"/>
    <w:rsid w:val="004A40DC"/>
    <w:rsid w:val="004A789F"/>
    <w:rsid w:val="004A78A4"/>
    <w:rsid w:val="004A7D5E"/>
    <w:rsid w:val="004B436F"/>
    <w:rsid w:val="004B7867"/>
    <w:rsid w:val="004C75F7"/>
    <w:rsid w:val="004D44D7"/>
    <w:rsid w:val="004E2A43"/>
    <w:rsid w:val="004E51D2"/>
    <w:rsid w:val="004E6F47"/>
    <w:rsid w:val="004F0FB3"/>
    <w:rsid w:val="004F1D37"/>
    <w:rsid w:val="004F477F"/>
    <w:rsid w:val="004F6304"/>
    <w:rsid w:val="005072F4"/>
    <w:rsid w:val="005075BC"/>
    <w:rsid w:val="0051145B"/>
    <w:rsid w:val="0051352B"/>
    <w:rsid w:val="00514FEE"/>
    <w:rsid w:val="00521EF3"/>
    <w:rsid w:val="00526146"/>
    <w:rsid w:val="00531A36"/>
    <w:rsid w:val="00533B9E"/>
    <w:rsid w:val="00534F8E"/>
    <w:rsid w:val="005453EA"/>
    <w:rsid w:val="0054611C"/>
    <w:rsid w:val="00547BD2"/>
    <w:rsid w:val="005507C0"/>
    <w:rsid w:val="00553590"/>
    <w:rsid w:val="0056095D"/>
    <w:rsid w:val="005677C4"/>
    <w:rsid w:val="0057352C"/>
    <w:rsid w:val="00575269"/>
    <w:rsid w:val="005778EA"/>
    <w:rsid w:val="005802F0"/>
    <w:rsid w:val="00585B65"/>
    <w:rsid w:val="0058704F"/>
    <w:rsid w:val="00592EEC"/>
    <w:rsid w:val="00593BA5"/>
    <w:rsid w:val="005966EA"/>
    <w:rsid w:val="00597581"/>
    <w:rsid w:val="00597F24"/>
    <w:rsid w:val="005A0362"/>
    <w:rsid w:val="005A0556"/>
    <w:rsid w:val="005A44B2"/>
    <w:rsid w:val="005A5BE4"/>
    <w:rsid w:val="005A63CF"/>
    <w:rsid w:val="005B0FB9"/>
    <w:rsid w:val="005B3827"/>
    <w:rsid w:val="005B4865"/>
    <w:rsid w:val="005B5A89"/>
    <w:rsid w:val="005C12AC"/>
    <w:rsid w:val="005C34D0"/>
    <w:rsid w:val="005C3890"/>
    <w:rsid w:val="005C5278"/>
    <w:rsid w:val="005C7B92"/>
    <w:rsid w:val="005C7FD7"/>
    <w:rsid w:val="005D06AD"/>
    <w:rsid w:val="005E4F46"/>
    <w:rsid w:val="005E7D97"/>
    <w:rsid w:val="005F247A"/>
    <w:rsid w:val="00604636"/>
    <w:rsid w:val="0061033A"/>
    <w:rsid w:val="0062191D"/>
    <w:rsid w:val="006305C5"/>
    <w:rsid w:val="00632ABB"/>
    <w:rsid w:val="00642535"/>
    <w:rsid w:val="00646510"/>
    <w:rsid w:val="006540F7"/>
    <w:rsid w:val="006608A8"/>
    <w:rsid w:val="006674C6"/>
    <w:rsid w:val="00670FA6"/>
    <w:rsid w:val="00671535"/>
    <w:rsid w:val="00673E33"/>
    <w:rsid w:val="006850A4"/>
    <w:rsid w:val="00686D5A"/>
    <w:rsid w:val="00690341"/>
    <w:rsid w:val="006A30E3"/>
    <w:rsid w:val="006A72E4"/>
    <w:rsid w:val="006B0D2B"/>
    <w:rsid w:val="006C006D"/>
    <w:rsid w:val="006C30C7"/>
    <w:rsid w:val="006C3966"/>
    <w:rsid w:val="006C4EF9"/>
    <w:rsid w:val="006E1037"/>
    <w:rsid w:val="006E5ED2"/>
    <w:rsid w:val="006F14DF"/>
    <w:rsid w:val="006F18A0"/>
    <w:rsid w:val="00702E00"/>
    <w:rsid w:val="00702F37"/>
    <w:rsid w:val="00706885"/>
    <w:rsid w:val="00713DE3"/>
    <w:rsid w:val="00722141"/>
    <w:rsid w:val="00731409"/>
    <w:rsid w:val="00744BCA"/>
    <w:rsid w:val="00750A14"/>
    <w:rsid w:val="00750FA6"/>
    <w:rsid w:val="00751994"/>
    <w:rsid w:val="00752F22"/>
    <w:rsid w:val="00756EB2"/>
    <w:rsid w:val="0075779D"/>
    <w:rsid w:val="00770969"/>
    <w:rsid w:val="0077522F"/>
    <w:rsid w:val="00777F58"/>
    <w:rsid w:val="00792275"/>
    <w:rsid w:val="00793EA9"/>
    <w:rsid w:val="007A1EEB"/>
    <w:rsid w:val="007A2CFC"/>
    <w:rsid w:val="007A3A23"/>
    <w:rsid w:val="007A562E"/>
    <w:rsid w:val="007A69DB"/>
    <w:rsid w:val="007A6C17"/>
    <w:rsid w:val="007B110D"/>
    <w:rsid w:val="007B12AE"/>
    <w:rsid w:val="007B1E1E"/>
    <w:rsid w:val="007B2371"/>
    <w:rsid w:val="007B7134"/>
    <w:rsid w:val="007B755A"/>
    <w:rsid w:val="007C0726"/>
    <w:rsid w:val="007C1F91"/>
    <w:rsid w:val="007D0319"/>
    <w:rsid w:val="007D2CE8"/>
    <w:rsid w:val="007D5E43"/>
    <w:rsid w:val="007D7085"/>
    <w:rsid w:val="007E24EA"/>
    <w:rsid w:val="0080054B"/>
    <w:rsid w:val="00801470"/>
    <w:rsid w:val="0080746A"/>
    <w:rsid w:val="00807D7F"/>
    <w:rsid w:val="00813527"/>
    <w:rsid w:val="00816DDD"/>
    <w:rsid w:val="0082086D"/>
    <w:rsid w:val="0082116F"/>
    <w:rsid w:val="0082623A"/>
    <w:rsid w:val="00827F9D"/>
    <w:rsid w:val="0083189E"/>
    <w:rsid w:val="00835B04"/>
    <w:rsid w:val="00845013"/>
    <w:rsid w:val="00850D6F"/>
    <w:rsid w:val="00860A3D"/>
    <w:rsid w:val="00870477"/>
    <w:rsid w:val="008743B1"/>
    <w:rsid w:val="00874D7B"/>
    <w:rsid w:val="00880B4F"/>
    <w:rsid w:val="00884B3D"/>
    <w:rsid w:val="00891FB3"/>
    <w:rsid w:val="0089492F"/>
    <w:rsid w:val="008A14CC"/>
    <w:rsid w:val="008A607C"/>
    <w:rsid w:val="008B6C8C"/>
    <w:rsid w:val="008B76F9"/>
    <w:rsid w:val="008C098E"/>
    <w:rsid w:val="008C0AEB"/>
    <w:rsid w:val="008C4A7A"/>
    <w:rsid w:val="008C6C6A"/>
    <w:rsid w:val="008D0D70"/>
    <w:rsid w:val="008D10CE"/>
    <w:rsid w:val="008D3A85"/>
    <w:rsid w:val="008E3A21"/>
    <w:rsid w:val="008E7DC0"/>
    <w:rsid w:val="008F59C4"/>
    <w:rsid w:val="008F68A5"/>
    <w:rsid w:val="00903C1D"/>
    <w:rsid w:val="00907EF4"/>
    <w:rsid w:val="00910413"/>
    <w:rsid w:val="00912991"/>
    <w:rsid w:val="00913E5A"/>
    <w:rsid w:val="0091690B"/>
    <w:rsid w:val="00922FD4"/>
    <w:rsid w:val="009230E3"/>
    <w:rsid w:val="00923EF1"/>
    <w:rsid w:val="00930BE8"/>
    <w:rsid w:val="0093178B"/>
    <w:rsid w:val="009321E9"/>
    <w:rsid w:val="00936440"/>
    <w:rsid w:val="0093745D"/>
    <w:rsid w:val="00954521"/>
    <w:rsid w:val="00957574"/>
    <w:rsid w:val="00960DE3"/>
    <w:rsid w:val="0096147E"/>
    <w:rsid w:val="00962727"/>
    <w:rsid w:val="00962828"/>
    <w:rsid w:val="00963CE3"/>
    <w:rsid w:val="00965912"/>
    <w:rsid w:val="00967A8F"/>
    <w:rsid w:val="00967F6A"/>
    <w:rsid w:val="009725B0"/>
    <w:rsid w:val="00980A3A"/>
    <w:rsid w:val="0098550E"/>
    <w:rsid w:val="009909CE"/>
    <w:rsid w:val="00990A07"/>
    <w:rsid w:val="00991075"/>
    <w:rsid w:val="0099152B"/>
    <w:rsid w:val="00995891"/>
    <w:rsid w:val="00996E15"/>
    <w:rsid w:val="009A0E4F"/>
    <w:rsid w:val="009A1EBC"/>
    <w:rsid w:val="009A7523"/>
    <w:rsid w:val="009B46F3"/>
    <w:rsid w:val="009C196F"/>
    <w:rsid w:val="009C1F8C"/>
    <w:rsid w:val="009C54AD"/>
    <w:rsid w:val="009C7A12"/>
    <w:rsid w:val="009D10A4"/>
    <w:rsid w:val="009D6561"/>
    <w:rsid w:val="009D776C"/>
    <w:rsid w:val="009E1C6F"/>
    <w:rsid w:val="009E5FDD"/>
    <w:rsid w:val="009E6095"/>
    <w:rsid w:val="009F0782"/>
    <w:rsid w:val="009F71AA"/>
    <w:rsid w:val="00A00600"/>
    <w:rsid w:val="00A04234"/>
    <w:rsid w:val="00A04DDB"/>
    <w:rsid w:val="00A10DA3"/>
    <w:rsid w:val="00A2138B"/>
    <w:rsid w:val="00A22511"/>
    <w:rsid w:val="00A25B89"/>
    <w:rsid w:val="00A27671"/>
    <w:rsid w:val="00A301EC"/>
    <w:rsid w:val="00A322DB"/>
    <w:rsid w:val="00A3550A"/>
    <w:rsid w:val="00A371A3"/>
    <w:rsid w:val="00A40E03"/>
    <w:rsid w:val="00A42C7A"/>
    <w:rsid w:val="00A43134"/>
    <w:rsid w:val="00A4335B"/>
    <w:rsid w:val="00A46091"/>
    <w:rsid w:val="00A50BED"/>
    <w:rsid w:val="00A52109"/>
    <w:rsid w:val="00A54C57"/>
    <w:rsid w:val="00A6508A"/>
    <w:rsid w:val="00A6611E"/>
    <w:rsid w:val="00A66FE2"/>
    <w:rsid w:val="00A72670"/>
    <w:rsid w:val="00A7781D"/>
    <w:rsid w:val="00A831DC"/>
    <w:rsid w:val="00A83EEF"/>
    <w:rsid w:val="00A842F5"/>
    <w:rsid w:val="00A90842"/>
    <w:rsid w:val="00A95FDE"/>
    <w:rsid w:val="00A97407"/>
    <w:rsid w:val="00A97F1D"/>
    <w:rsid w:val="00AA1F16"/>
    <w:rsid w:val="00AA6E20"/>
    <w:rsid w:val="00AA7E52"/>
    <w:rsid w:val="00AB05B6"/>
    <w:rsid w:val="00AB3E25"/>
    <w:rsid w:val="00AB3F35"/>
    <w:rsid w:val="00AB5B23"/>
    <w:rsid w:val="00AC012F"/>
    <w:rsid w:val="00AC2463"/>
    <w:rsid w:val="00AC701F"/>
    <w:rsid w:val="00AD21FA"/>
    <w:rsid w:val="00AD3C63"/>
    <w:rsid w:val="00AD4374"/>
    <w:rsid w:val="00AD4E08"/>
    <w:rsid w:val="00AD52AC"/>
    <w:rsid w:val="00AE30AC"/>
    <w:rsid w:val="00AF10E8"/>
    <w:rsid w:val="00AF62D5"/>
    <w:rsid w:val="00AF79A7"/>
    <w:rsid w:val="00B02070"/>
    <w:rsid w:val="00B02236"/>
    <w:rsid w:val="00B03A4E"/>
    <w:rsid w:val="00B04C8C"/>
    <w:rsid w:val="00B05F9C"/>
    <w:rsid w:val="00B11666"/>
    <w:rsid w:val="00B12765"/>
    <w:rsid w:val="00B225F9"/>
    <w:rsid w:val="00B25ABE"/>
    <w:rsid w:val="00B31E5B"/>
    <w:rsid w:val="00B324A7"/>
    <w:rsid w:val="00B416AE"/>
    <w:rsid w:val="00B42E9D"/>
    <w:rsid w:val="00B5450B"/>
    <w:rsid w:val="00B8037B"/>
    <w:rsid w:val="00B80642"/>
    <w:rsid w:val="00B80D04"/>
    <w:rsid w:val="00B8194B"/>
    <w:rsid w:val="00B830E3"/>
    <w:rsid w:val="00B83C72"/>
    <w:rsid w:val="00B864EA"/>
    <w:rsid w:val="00B86FBF"/>
    <w:rsid w:val="00B909BA"/>
    <w:rsid w:val="00BA3A98"/>
    <w:rsid w:val="00BA3ADA"/>
    <w:rsid w:val="00BB0D74"/>
    <w:rsid w:val="00BC05B8"/>
    <w:rsid w:val="00BC2BF6"/>
    <w:rsid w:val="00BC5784"/>
    <w:rsid w:val="00BD034F"/>
    <w:rsid w:val="00BD5622"/>
    <w:rsid w:val="00BD6090"/>
    <w:rsid w:val="00BD6EDA"/>
    <w:rsid w:val="00BE1761"/>
    <w:rsid w:val="00BE4355"/>
    <w:rsid w:val="00BE47D2"/>
    <w:rsid w:val="00BF1A9E"/>
    <w:rsid w:val="00BF4CC3"/>
    <w:rsid w:val="00BF4EDB"/>
    <w:rsid w:val="00C03283"/>
    <w:rsid w:val="00C15338"/>
    <w:rsid w:val="00C33B9A"/>
    <w:rsid w:val="00C35039"/>
    <w:rsid w:val="00C408AE"/>
    <w:rsid w:val="00C41BF7"/>
    <w:rsid w:val="00C517EA"/>
    <w:rsid w:val="00C54D0C"/>
    <w:rsid w:val="00C61DEF"/>
    <w:rsid w:val="00C6568A"/>
    <w:rsid w:val="00C7593F"/>
    <w:rsid w:val="00C7669C"/>
    <w:rsid w:val="00C76970"/>
    <w:rsid w:val="00C91F7A"/>
    <w:rsid w:val="00C96301"/>
    <w:rsid w:val="00CA33ED"/>
    <w:rsid w:val="00CA46D4"/>
    <w:rsid w:val="00CA54B1"/>
    <w:rsid w:val="00CA6146"/>
    <w:rsid w:val="00CA6604"/>
    <w:rsid w:val="00CA76DE"/>
    <w:rsid w:val="00CB021C"/>
    <w:rsid w:val="00CB0600"/>
    <w:rsid w:val="00CB0F15"/>
    <w:rsid w:val="00CB1475"/>
    <w:rsid w:val="00CB4B6C"/>
    <w:rsid w:val="00CC0720"/>
    <w:rsid w:val="00CC4BF6"/>
    <w:rsid w:val="00CC73AE"/>
    <w:rsid w:val="00CD1326"/>
    <w:rsid w:val="00CD1B87"/>
    <w:rsid w:val="00CD4E77"/>
    <w:rsid w:val="00CD7DA1"/>
    <w:rsid w:val="00CE09E1"/>
    <w:rsid w:val="00CE0BCA"/>
    <w:rsid w:val="00CE2395"/>
    <w:rsid w:val="00CE3638"/>
    <w:rsid w:val="00CF22E9"/>
    <w:rsid w:val="00CF45E8"/>
    <w:rsid w:val="00D263C6"/>
    <w:rsid w:val="00D30184"/>
    <w:rsid w:val="00D36535"/>
    <w:rsid w:val="00D36CB1"/>
    <w:rsid w:val="00D42F9A"/>
    <w:rsid w:val="00D442E7"/>
    <w:rsid w:val="00D52413"/>
    <w:rsid w:val="00D5342A"/>
    <w:rsid w:val="00D55811"/>
    <w:rsid w:val="00D569E9"/>
    <w:rsid w:val="00D65734"/>
    <w:rsid w:val="00D70D20"/>
    <w:rsid w:val="00D71578"/>
    <w:rsid w:val="00D71D9B"/>
    <w:rsid w:val="00D73D94"/>
    <w:rsid w:val="00D765DA"/>
    <w:rsid w:val="00D80F27"/>
    <w:rsid w:val="00D85F12"/>
    <w:rsid w:val="00D87F75"/>
    <w:rsid w:val="00D906BF"/>
    <w:rsid w:val="00D90D49"/>
    <w:rsid w:val="00D92B8D"/>
    <w:rsid w:val="00D92E0F"/>
    <w:rsid w:val="00D957EF"/>
    <w:rsid w:val="00D97184"/>
    <w:rsid w:val="00DA2A0A"/>
    <w:rsid w:val="00DA2A94"/>
    <w:rsid w:val="00DA7E66"/>
    <w:rsid w:val="00DB12AF"/>
    <w:rsid w:val="00DB202E"/>
    <w:rsid w:val="00DB335D"/>
    <w:rsid w:val="00DB3C9E"/>
    <w:rsid w:val="00DC0907"/>
    <w:rsid w:val="00DC18BC"/>
    <w:rsid w:val="00DC2D05"/>
    <w:rsid w:val="00DC4730"/>
    <w:rsid w:val="00DD1FD0"/>
    <w:rsid w:val="00DD2378"/>
    <w:rsid w:val="00DD38B1"/>
    <w:rsid w:val="00DD429D"/>
    <w:rsid w:val="00DE1B00"/>
    <w:rsid w:val="00DF6056"/>
    <w:rsid w:val="00DF6D58"/>
    <w:rsid w:val="00DF7B1A"/>
    <w:rsid w:val="00E011F2"/>
    <w:rsid w:val="00E02247"/>
    <w:rsid w:val="00E039B5"/>
    <w:rsid w:val="00E26373"/>
    <w:rsid w:val="00E26D26"/>
    <w:rsid w:val="00E30524"/>
    <w:rsid w:val="00E3173B"/>
    <w:rsid w:val="00E357E3"/>
    <w:rsid w:val="00E37F84"/>
    <w:rsid w:val="00E453C4"/>
    <w:rsid w:val="00E47A86"/>
    <w:rsid w:val="00E500E8"/>
    <w:rsid w:val="00E513A0"/>
    <w:rsid w:val="00E519EC"/>
    <w:rsid w:val="00E52501"/>
    <w:rsid w:val="00E537FE"/>
    <w:rsid w:val="00E54FDE"/>
    <w:rsid w:val="00E569F2"/>
    <w:rsid w:val="00E62D4E"/>
    <w:rsid w:val="00E76319"/>
    <w:rsid w:val="00E777F9"/>
    <w:rsid w:val="00E87F9A"/>
    <w:rsid w:val="00E9298B"/>
    <w:rsid w:val="00E92A83"/>
    <w:rsid w:val="00E9359C"/>
    <w:rsid w:val="00E970F0"/>
    <w:rsid w:val="00EA2BA7"/>
    <w:rsid w:val="00EA4465"/>
    <w:rsid w:val="00EA4E8E"/>
    <w:rsid w:val="00EA6ECC"/>
    <w:rsid w:val="00EB20BC"/>
    <w:rsid w:val="00EB2D17"/>
    <w:rsid w:val="00EB2F4C"/>
    <w:rsid w:val="00EB44F6"/>
    <w:rsid w:val="00EB694E"/>
    <w:rsid w:val="00EC07FB"/>
    <w:rsid w:val="00ED10D4"/>
    <w:rsid w:val="00ED2A3F"/>
    <w:rsid w:val="00ED2B01"/>
    <w:rsid w:val="00EE1948"/>
    <w:rsid w:val="00EE5567"/>
    <w:rsid w:val="00EE672F"/>
    <w:rsid w:val="00EF5706"/>
    <w:rsid w:val="00EF5EAF"/>
    <w:rsid w:val="00EF6541"/>
    <w:rsid w:val="00F00B96"/>
    <w:rsid w:val="00F01B2E"/>
    <w:rsid w:val="00F03AD4"/>
    <w:rsid w:val="00F06A72"/>
    <w:rsid w:val="00F06CCC"/>
    <w:rsid w:val="00F07C23"/>
    <w:rsid w:val="00F07EC4"/>
    <w:rsid w:val="00F224F9"/>
    <w:rsid w:val="00F271B6"/>
    <w:rsid w:val="00F27DFD"/>
    <w:rsid w:val="00F32C91"/>
    <w:rsid w:val="00F37A0D"/>
    <w:rsid w:val="00F43EFC"/>
    <w:rsid w:val="00F45F85"/>
    <w:rsid w:val="00F55311"/>
    <w:rsid w:val="00F571C6"/>
    <w:rsid w:val="00F60F39"/>
    <w:rsid w:val="00F65A52"/>
    <w:rsid w:val="00F744EC"/>
    <w:rsid w:val="00F81A85"/>
    <w:rsid w:val="00F820C7"/>
    <w:rsid w:val="00F91E2D"/>
    <w:rsid w:val="00FA0F7B"/>
    <w:rsid w:val="00FB037A"/>
    <w:rsid w:val="00FB102C"/>
    <w:rsid w:val="00FB2A3A"/>
    <w:rsid w:val="00FB3547"/>
    <w:rsid w:val="00FB493E"/>
    <w:rsid w:val="00FB6633"/>
    <w:rsid w:val="00FC206A"/>
    <w:rsid w:val="00FC2BCE"/>
    <w:rsid w:val="00FC7A30"/>
    <w:rsid w:val="00FD0540"/>
    <w:rsid w:val="00FD2152"/>
    <w:rsid w:val="00FD25C1"/>
    <w:rsid w:val="00FD25D7"/>
    <w:rsid w:val="00FD35F0"/>
    <w:rsid w:val="00FD465E"/>
    <w:rsid w:val="00FE1FF9"/>
    <w:rsid w:val="00FE2A55"/>
    <w:rsid w:val="00FE4FBA"/>
    <w:rsid w:val="00FF0210"/>
    <w:rsid w:val="00FF32E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DAA4"/>
  <w15:docId w15:val="{3188C389-F236-4431-8EEF-B7D66F20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9" w:line="266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" w:line="267" w:lineRule="auto"/>
      <w:ind w:left="3263" w:right="320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2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2A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paragraph" w:styleId="SemEspaamento">
    <w:name w:val="No Spacing"/>
    <w:uiPriority w:val="1"/>
    <w:qFormat/>
    <w:rsid w:val="00FE2A55"/>
    <w:pPr>
      <w:spacing w:after="0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FE2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E2A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E2A5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Forte">
    <w:name w:val="Strong"/>
    <w:basedOn w:val="Fontepargpadro"/>
    <w:uiPriority w:val="22"/>
    <w:qFormat/>
    <w:rsid w:val="00FE2A55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E2A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2A55"/>
    <w:rPr>
      <w:rFonts w:ascii="Calibri" w:eastAsia="Calibri" w:hAnsi="Calibri" w:cs="Calibri"/>
      <w:i/>
      <w:iCs/>
      <w:color w:val="404040" w:themeColor="text1" w:themeTint="BF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F27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50D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0D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0D6F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0D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0D6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FF76D8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731409"/>
    <w:rPr>
      <w:rFonts w:ascii="Calibri" w:eastAsia="Calibri" w:hAnsi="Calibri" w:cs="Calibri"/>
      <w:color w:val="000000"/>
      <w:sz w:val="24"/>
    </w:rPr>
  </w:style>
  <w:style w:type="paragraph" w:styleId="Reviso">
    <w:name w:val="Revision"/>
    <w:hidden/>
    <w:uiPriority w:val="99"/>
    <w:semiHidden/>
    <w:rsid w:val="000847AC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2A6A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33A"/>
    <w:rPr>
      <w:rFonts w:ascii="Calibri" w:eastAsia="Calibri" w:hAnsi="Calibri" w:cs="Calibri"/>
      <w:color w:val="000000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1033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61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6147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96147E"/>
    <w:rPr>
      <w:rFonts w:cs="Times New Roman"/>
    </w:rPr>
  </w:style>
  <w:style w:type="character" w:customStyle="1" w:styleId="xelementtoproof">
    <w:name w:val="x_elementtoproof"/>
    <w:basedOn w:val="Fontepargpadro"/>
    <w:rsid w:val="00EA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8E5C58-FCF7-4F4B-ADE5-9C3245368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3FDD1-EFB9-4323-93E0-CACB24EBC159}">
  <ds:schemaRefs>
    <ds:schemaRef ds:uri="http://schemas.microsoft.com/office/2006/documentManagement/types"/>
    <ds:schemaRef ds:uri="df04f808-34aa-4ec7-b570-9235d45eff31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020C4E5F-B02B-4117-B993-F1A48630C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51285-D650-44ED-A6C6-71860093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6617</Words>
  <Characters>35734</Characters>
  <Application>Microsoft Office Word</Application>
  <DocSecurity>0</DocSecurity>
  <Lines>297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AFS. Fonseca Santos</dc:creator>
  <cp:lastModifiedBy>Marcia Sad</cp:lastModifiedBy>
  <cp:revision>7</cp:revision>
  <cp:lastPrinted>2022-12-23T13:25:00Z</cp:lastPrinted>
  <dcterms:created xsi:type="dcterms:W3CDTF">2022-12-20T14:06:00Z</dcterms:created>
  <dcterms:modified xsi:type="dcterms:W3CDTF">2022-12-23T13:30:00Z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