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276AA" w14:textId="77777777" w:rsidR="00675CEA" w:rsidRDefault="00675CEA" w:rsidP="00CA6C5E">
      <w:pPr>
        <w:spacing w:after="0" w:line="240" w:lineRule="auto"/>
        <w:ind w:left="-426"/>
        <w:jc w:val="center"/>
        <w:rPr>
          <w:rFonts w:eastAsia="Calibri" w:cstheme="minorHAnsi"/>
          <w:b/>
        </w:rPr>
      </w:pPr>
    </w:p>
    <w:p w14:paraId="5DDF1067" w14:textId="6C8CDC99" w:rsidR="00B856AB" w:rsidRPr="0085609F" w:rsidRDefault="00F464EF" w:rsidP="00CA6C5E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85609F">
        <w:rPr>
          <w:rFonts w:eastAsia="Calibri" w:cstheme="minorHAnsi"/>
          <w:b/>
        </w:rPr>
        <w:t>A</w:t>
      </w:r>
      <w:r w:rsidR="006C0C93" w:rsidRPr="0085609F">
        <w:rPr>
          <w:rFonts w:eastAsia="Calibri" w:cstheme="minorHAnsi"/>
          <w:b/>
        </w:rPr>
        <w:t xml:space="preserve">TA DA </w:t>
      </w:r>
      <w:r w:rsidR="00356794" w:rsidRPr="0085609F">
        <w:rPr>
          <w:rFonts w:eastAsia="Calibri" w:cstheme="minorHAnsi"/>
          <w:b/>
        </w:rPr>
        <w:t>10</w:t>
      </w:r>
      <w:r w:rsidR="006D5100">
        <w:rPr>
          <w:rFonts w:eastAsia="Calibri" w:cstheme="minorHAnsi"/>
          <w:b/>
        </w:rPr>
        <w:t>2</w:t>
      </w:r>
      <w:r w:rsidR="00944FF9" w:rsidRPr="0085609F">
        <w:rPr>
          <w:rFonts w:eastAsia="Calibri" w:cstheme="minorHAnsi"/>
          <w:b/>
        </w:rPr>
        <w:t xml:space="preserve">ª </w:t>
      </w:r>
      <w:r w:rsidR="006C0C93" w:rsidRPr="0085609F">
        <w:rPr>
          <w:rFonts w:eastAsia="Calibri" w:cstheme="minorHAnsi"/>
          <w:b/>
        </w:rPr>
        <w:t>REUNIÃO ORDINÁRIA D</w:t>
      </w:r>
      <w:r w:rsidR="00944FF9" w:rsidRPr="0085609F">
        <w:rPr>
          <w:rFonts w:eastAsia="Calibri" w:cstheme="minorHAnsi"/>
          <w:b/>
        </w:rPr>
        <w:t>O COMITÊ DE AUDITORIA</w:t>
      </w:r>
      <w:r w:rsidR="0089183F" w:rsidRPr="0085609F">
        <w:rPr>
          <w:rFonts w:eastAsia="Calibri" w:cstheme="minorHAnsi"/>
          <w:b/>
        </w:rPr>
        <w:t>,</w:t>
      </w:r>
    </w:p>
    <w:p w14:paraId="5185258B" w14:textId="77777777" w:rsidR="006C4CAB" w:rsidRPr="00FB0F9F" w:rsidRDefault="006C0C93" w:rsidP="00CA6C5E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FB0F9F">
        <w:rPr>
          <w:rFonts w:eastAsia="Calibri" w:cstheme="minorHAnsi"/>
          <w:b/>
        </w:rPr>
        <w:t>REALIZADA EM</w:t>
      </w:r>
      <w:r w:rsidR="00FA31C1" w:rsidRPr="00FB0F9F">
        <w:rPr>
          <w:rFonts w:eastAsia="Calibri" w:cstheme="minorHAnsi"/>
          <w:b/>
        </w:rPr>
        <w:t xml:space="preserve"> </w:t>
      </w:r>
      <w:r w:rsidR="006D5100" w:rsidRPr="00FB0F9F">
        <w:rPr>
          <w:rFonts w:eastAsia="Calibri" w:cstheme="minorHAnsi"/>
          <w:b/>
        </w:rPr>
        <w:t>22</w:t>
      </w:r>
      <w:r w:rsidR="00AC31DD" w:rsidRPr="00FB0F9F">
        <w:rPr>
          <w:rFonts w:eastAsia="Calibri" w:cstheme="minorHAnsi"/>
          <w:b/>
        </w:rPr>
        <w:t xml:space="preserve"> DE MARÇO</w:t>
      </w:r>
      <w:r w:rsidR="00FA31C1" w:rsidRPr="00FB0F9F">
        <w:rPr>
          <w:rFonts w:eastAsia="Calibri" w:cstheme="minorHAnsi"/>
          <w:b/>
        </w:rPr>
        <w:t xml:space="preserve"> </w:t>
      </w:r>
      <w:r w:rsidR="00146FC4" w:rsidRPr="00FB0F9F">
        <w:rPr>
          <w:rFonts w:eastAsia="Calibri" w:cstheme="minorHAnsi"/>
          <w:b/>
        </w:rPr>
        <w:t>D</w:t>
      </w:r>
      <w:r w:rsidR="00154060" w:rsidRPr="00FB0F9F">
        <w:rPr>
          <w:rFonts w:eastAsia="Calibri" w:cstheme="minorHAnsi"/>
          <w:b/>
        </w:rPr>
        <w:t>E 202</w:t>
      </w:r>
      <w:r w:rsidR="00AF584B" w:rsidRPr="00FB0F9F">
        <w:rPr>
          <w:rFonts w:eastAsia="Calibri" w:cstheme="minorHAnsi"/>
          <w:b/>
        </w:rPr>
        <w:t>3</w:t>
      </w:r>
    </w:p>
    <w:p w14:paraId="7BFE3570" w14:textId="77777777" w:rsidR="00743632" w:rsidRPr="0085609F" w:rsidRDefault="00743632" w:rsidP="00CA6C5E">
      <w:pPr>
        <w:tabs>
          <w:tab w:val="num" w:pos="720"/>
        </w:tabs>
        <w:spacing w:after="0" w:line="240" w:lineRule="auto"/>
        <w:jc w:val="both"/>
        <w:rPr>
          <w:rFonts w:cstheme="minorHAnsi"/>
        </w:rPr>
      </w:pPr>
    </w:p>
    <w:p w14:paraId="36BAC51D" w14:textId="77777777" w:rsidR="00F464EF" w:rsidRDefault="00F464EF" w:rsidP="00F464EF">
      <w:pPr>
        <w:spacing w:after="0" w:line="240" w:lineRule="auto"/>
        <w:rPr>
          <w:rFonts w:cs="Arial"/>
        </w:rPr>
      </w:pPr>
      <w:bookmarkStart w:id="0" w:name="_Hlk110502223"/>
      <w:bookmarkStart w:id="1" w:name="_Hlk130375847"/>
      <w:r>
        <w:rPr>
          <w:rFonts w:cs="Arial"/>
        </w:rPr>
        <w:t>Horário de início: 14h30</w:t>
      </w:r>
    </w:p>
    <w:p w14:paraId="3628B045" w14:textId="77777777" w:rsidR="00F464EF" w:rsidRDefault="00F464EF" w:rsidP="00F464EF">
      <w:pPr>
        <w:spacing w:after="0" w:line="240" w:lineRule="auto"/>
        <w:contextualSpacing/>
        <w:jc w:val="both"/>
        <w:rPr>
          <w:rFonts w:cs="Arial"/>
        </w:rPr>
      </w:pPr>
    </w:p>
    <w:p w14:paraId="51FF0C86" w14:textId="77777777" w:rsidR="00F464EF" w:rsidRDefault="00F464EF" w:rsidP="00F464EF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40905921" w14:textId="77777777" w:rsidR="00F464EF" w:rsidRDefault="00F464EF" w:rsidP="00F464EF">
      <w:pPr>
        <w:spacing w:after="0" w:line="240" w:lineRule="auto"/>
        <w:contextualSpacing/>
        <w:jc w:val="both"/>
        <w:rPr>
          <w:rFonts w:cs="Arial"/>
        </w:rPr>
      </w:pPr>
    </w:p>
    <w:bookmarkEnd w:id="0"/>
    <w:p w14:paraId="7CB828C4" w14:textId="77777777" w:rsidR="00F464EF" w:rsidRPr="00D22D75" w:rsidRDefault="00F464EF" w:rsidP="00F464EF">
      <w:pPr>
        <w:rPr>
          <w:rFonts w:cs="Arial"/>
        </w:rPr>
      </w:pPr>
      <w:r>
        <w:rPr>
          <w:rFonts w:cs="Arial"/>
        </w:rPr>
        <w:t>Participantes: M</w:t>
      </w:r>
      <w:r w:rsidRPr="00293330">
        <w:rPr>
          <w:rFonts w:eastAsia="Calibri" w:cs="Arial"/>
        </w:rPr>
        <w:t xml:space="preserve">embros do Comitê de Auditoria (COAUD): </w:t>
      </w:r>
      <w:r w:rsidRPr="00065C5E">
        <w:rPr>
          <w:rFonts w:eastAsia="Calibri" w:cs="Arial"/>
        </w:rPr>
        <w:t xml:space="preserve">NILO JOSÉ PANAZZOLO, Presidente; WILLIAM BEZERRA CAVALCANTI </w:t>
      </w:r>
      <w:r w:rsidRPr="00D22D75">
        <w:rPr>
          <w:rFonts w:eastAsia="Calibri" w:cs="Arial"/>
        </w:rPr>
        <w:t xml:space="preserve">FILHO e HERBERT </w:t>
      </w:r>
      <w:r>
        <w:rPr>
          <w:rFonts w:eastAsia="Calibri" w:cs="Arial"/>
        </w:rPr>
        <w:t>ADRIANO QUIRINO DOS SANTOS.</w:t>
      </w:r>
    </w:p>
    <w:p w14:paraId="6254F1C3" w14:textId="07B5174B" w:rsidR="00AF2982" w:rsidRDefault="00F464EF" w:rsidP="00CA6C5E">
      <w:pPr>
        <w:tabs>
          <w:tab w:val="num" w:pos="720"/>
        </w:tabs>
        <w:spacing w:line="240" w:lineRule="auto"/>
        <w:jc w:val="both"/>
        <w:rPr>
          <w:rFonts w:eastAsia="MS Mincho" w:cstheme="minorHAnsi"/>
          <w:bCs/>
        </w:rPr>
      </w:pPr>
      <w:r>
        <w:rPr>
          <w:rFonts w:eastAsia="MS Mincho" w:cstheme="minorHAnsi"/>
          <w:bCs/>
        </w:rPr>
        <w:t xml:space="preserve">Tomaram </w:t>
      </w:r>
      <w:r w:rsidR="005E2912">
        <w:rPr>
          <w:rFonts w:eastAsia="Calibri" w:cstheme="minorHAnsi"/>
          <w:lang w:eastAsia="en-US"/>
        </w:rPr>
        <w:t xml:space="preserve">parte da reunião </w:t>
      </w:r>
      <w:r w:rsidR="00EC6556" w:rsidRPr="0085609F">
        <w:rPr>
          <w:rFonts w:eastAsia="Calibri" w:cstheme="minorHAnsi"/>
          <w:lang w:eastAsia="en-US"/>
        </w:rPr>
        <w:t>o Diretor</w:t>
      </w:r>
      <w:r w:rsidR="006D5100">
        <w:rPr>
          <w:rFonts w:eastAsia="Calibri" w:cstheme="minorHAnsi"/>
          <w:lang w:eastAsia="en-US"/>
        </w:rPr>
        <w:t xml:space="preserve"> de Administração, Finanças e Comercialização</w:t>
      </w:r>
      <w:r w:rsidR="00FA31C1" w:rsidRPr="0085609F">
        <w:rPr>
          <w:rFonts w:eastAsia="Calibri" w:cstheme="minorHAnsi"/>
          <w:lang w:eastAsia="en-US"/>
        </w:rPr>
        <w:t xml:space="preserve">, </w:t>
      </w:r>
      <w:r w:rsidR="006D5100">
        <w:rPr>
          <w:rFonts w:eastAsia="Calibri" w:cstheme="minorHAnsi"/>
          <w:lang w:eastAsia="en-US"/>
        </w:rPr>
        <w:t>SAMIR PASSOS AWAD,</w:t>
      </w:r>
      <w:r w:rsidR="00FA31C1" w:rsidRPr="0085609F">
        <w:rPr>
          <w:rFonts w:eastAsia="Calibri" w:cstheme="minorHAnsi"/>
          <w:lang w:eastAsia="en-US"/>
        </w:rPr>
        <w:t xml:space="preserve"> </w:t>
      </w:r>
      <w:r w:rsidR="001A2ACF" w:rsidRPr="0085609F">
        <w:rPr>
          <w:rFonts w:eastAsia="Calibri" w:cstheme="minorHAnsi"/>
          <w:lang w:eastAsia="en-US"/>
        </w:rPr>
        <w:t xml:space="preserve">o Gerente de Controle e Finanças, ALESSANDRO RAMOS BARRETO, </w:t>
      </w:r>
      <w:r w:rsidR="000F1A54" w:rsidRPr="0085609F">
        <w:rPr>
          <w:rFonts w:eastAsia="Calibri" w:cstheme="minorHAnsi"/>
          <w:lang w:eastAsia="en-US"/>
        </w:rPr>
        <w:t>e</w:t>
      </w:r>
      <w:r w:rsidR="00C12A60">
        <w:rPr>
          <w:rFonts w:eastAsia="Calibri" w:cstheme="minorHAnsi"/>
          <w:lang w:eastAsia="en-US"/>
        </w:rPr>
        <w:t xml:space="preserve"> o</w:t>
      </w:r>
      <w:r w:rsidR="000F1A54" w:rsidRPr="0085609F">
        <w:rPr>
          <w:rFonts w:eastAsia="Calibri" w:cstheme="minorHAnsi"/>
          <w:lang w:eastAsia="en-US"/>
        </w:rPr>
        <w:t xml:space="preserve"> </w:t>
      </w:r>
      <w:r w:rsidR="0040722C">
        <w:rPr>
          <w:rFonts w:eastAsia="Calibri" w:cstheme="minorHAnsi"/>
          <w:lang w:eastAsia="en-US"/>
        </w:rPr>
        <w:t xml:space="preserve">Auditor Interno, LEONARDO </w:t>
      </w:r>
      <w:r w:rsidR="00BB599B">
        <w:rPr>
          <w:rFonts w:eastAsia="Calibri" w:cstheme="minorHAnsi"/>
          <w:lang w:eastAsia="en-US"/>
        </w:rPr>
        <w:t>CABRAL DE BARROS</w:t>
      </w:r>
      <w:r w:rsidR="000F1A54" w:rsidRPr="0085609F">
        <w:rPr>
          <w:rFonts w:eastAsia="Calibri" w:cstheme="minorHAnsi"/>
          <w:lang w:eastAsia="en-US"/>
        </w:rPr>
        <w:t>.</w:t>
      </w:r>
      <w:r w:rsidR="001C2357" w:rsidRPr="0085609F">
        <w:rPr>
          <w:rFonts w:eastAsia="Calibri" w:cstheme="minorHAnsi"/>
          <w:lang w:eastAsia="en-US"/>
        </w:rPr>
        <w:t xml:space="preserve"> </w:t>
      </w:r>
      <w:r w:rsidR="00BE65BA" w:rsidRPr="0085609F">
        <w:rPr>
          <w:rFonts w:eastAsia="Calibri" w:cstheme="minorHAnsi"/>
          <w:lang w:eastAsia="en-US"/>
        </w:rPr>
        <w:t xml:space="preserve">A Assessora da Presidência, MARIA LUIZA PAIVA PEREIRA SOARES, foi designada secretária. </w:t>
      </w:r>
      <w:bookmarkEnd w:id="1"/>
      <w:r w:rsidR="00AF2982" w:rsidRPr="00376E1F">
        <w:rPr>
          <w:rFonts w:eastAsia="MS Mincho" w:cstheme="minorHAnsi"/>
          <w:bCs/>
        </w:rPr>
        <w:t>Os assuntos em pauta foram tratados na ordem e da forma que a seguir se descrevem</w:t>
      </w:r>
      <w:r w:rsidR="00AF2982">
        <w:rPr>
          <w:rFonts w:eastAsia="MS Mincho" w:cstheme="minorHAnsi"/>
          <w:bCs/>
        </w:rPr>
        <w:t>.</w:t>
      </w:r>
      <w:r w:rsidR="00AF2982" w:rsidRPr="00376E1F">
        <w:rPr>
          <w:rFonts w:eastAsia="MS Mincho" w:cstheme="minorHAnsi"/>
          <w:bCs/>
        </w:rPr>
        <w:t xml:space="preserve"> </w:t>
      </w:r>
    </w:p>
    <w:p w14:paraId="6FCBAB37" w14:textId="685CED1C" w:rsidR="00F36B98" w:rsidRDefault="00283E05" w:rsidP="00CA6C5E">
      <w:pPr>
        <w:pStyle w:val="xmsolistparagraph0"/>
        <w:tabs>
          <w:tab w:val="left" w:pos="426"/>
        </w:tabs>
        <w:ind w:left="0"/>
        <w:jc w:val="both"/>
        <w:rPr>
          <w:rFonts w:eastAsia="Calibri"/>
          <w:bCs/>
          <w:lang w:eastAsia="en-US"/>
        </w:rPr>
      </w:pPr>
      <w:r>
        <w:rPr>
          <w:rFonts w:eastAsia="Times New Roman"/>
          <w:b/>
          <w:bCs/>
        </w:rPr>
        <w:t>(1) Análise das Demonstrações Contábeis do 4º trimestre, das Demonstrações Contábeis do Exercício Social, do Relatório Anual da Administração e da Proposta de Destinação do Lucro Líquido e Retenção de Parcela de Lucros referentes a 2022, acompanhados do parecer do auditor independente</w:t>
      </w:r>
      <w:r w:rsidR="00F464EF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</w:t>
      </w:r>
    </w:p>
    <w:p w14:paraId="737453F7" w14:textId="77777777" w:rsidR="00F36B98" w:rsidRDefault="00F36B98" w:rsidP="00CA6C5E">
      <w:pPr>
        <w:pStyle w:val="xmsolistparagraph0"/>
        <w:tabs>
          <w:tab w:val="left" w:pos="426"/>
        </w:tabs>
        <w:ind w:left="0"/>
        <w:jc w:val="both"/>
        <w:rPr>
          <w:rFonts w:eastAsia="Calibri"/>
          <w:bCs/>
          <w:lang w:eastAsia="en-US"/>
        </w:rPr>
      </w:pPr>
    </w:p>
    <w:p w14:paraId="50C615A7" w14:textId="626E629D" w:rsidR="00C203D6" w:rsidRDefault="00283E05" w:rsidP="00CA6C5E">
      <w:pPr>
        <w:spacing w:after="0" w:line="240" w:lineRule="auto"/>
        <w:jc w:val="both"/>
      </w:pPr>
      <w:r>
        <w:rPr>
          <w:rFonts w:eastAsia="Times New Roman"/>
          <w:b/>
          <w:bCs/>
        </w:rPr>
        <w:t>(2) Apresentação do RAINT 2022</w:t>
      </w:r>
    </w:p>
    <w:p w14:paraId="5A39894C" w14:textId="77777777" w:rsidR="00283E05" w:rsidRDefault="00283E05" w:rsidP="00CA6C5E">
      <w:pPr>
        <w:pStyle w:val="xmsolistparagraph0"/>
        <w:tabs>
          <w:tab w:val="left" w:pos="426"/>
        </w:tabs>
        <w:ind w:left="0"/>
        <w:jc w:val="both"/>
        <w:rPr>
          <w:rFonts w:eastAsia="Times New Roman"/>
        </w:rPr>
      </w:pPr>
    </w:p>
    <w:p w14:paraId="33A0E84E" w14:textId="7008C92F" w:rsidR="00F36B98" w:rsidRDefault="00283E05" w:rsidP="00CA6C5E">
      <w:pPr>
        <w:pStyle w:val="xmsolistparagraph0"/>
        <w:tabs>
          <w:tab w:val="left" w:pos="426"/>
        </w:tabs>
        <w:ind w:left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(3) Atualização sobre a implantação do novo </w:t>
      </w:r>
    </w:p>
    <w:p w14:paraId="3EFCB614" w14:textId="77777777" w:rsidR="00F36B98" w:rsidRDefault="00F36B98" w:rsidP="00CA6C5E">
      <w:pPr>
        <w:pStyle w:val="xmsolistparagraph0"/>
        <w:tabs>
          <w:tab w:val="left" w:pos="426"/>
        </w:tabs>
        <w:ind w:left="0"/>
        <w:jc w:val="both"/>
        <w:rPr>
          <w:rFonts w:eastAsia="Times New Roman"/>
        </w:rPr>
      </w:pPr>
    </w:p>
    <w:p w14:paraId="7FE1EA83" w14:textId="1C1AFA40" w:rsidR="00283E05" w:rsidRPr="00F05B08" w:rsidRDefault="00D03F10" w:rsidP="00CA6C5E">
      <w:pPr>
        <w:shd w:val="clear" w:color="auto" w:fill="FFFFFF"/>
        <w:spacing w:line="240" w:lineRule="auto"/>
        <w:jc w:val="both"/>
        <w:rPr>
          <w:i/>
        </w:rPr>
      </w:pPr>
      <w:r>
        <w:rPr>
          <w:b/>
          <w:bCs/>
        </w:rPr>
        <w:t xml:space="preserve">(4) </w:t>
      </w:r>
      <w:r w:rsidR="00283E05">
        <w:rPr>
          <w:b/>
          <w:bCs/>
        </w:rPr>
        <w:t xml:space="preserve">Atualização sobre a contratação do SGPP 2.0 </w:t>
      </w:r>
      <w:bookmarkStart w:id="2" w:name="_GoBack"/>
      <w:bookmarkEnd w:id="2"/>
    </w:p>
    <w:p w14:paraId="18EEAE36" w14:textId="313F251F" w:rsidR="00FB488E" w:rsidRDefault="00283E05" w:rsidP="00CA6C5E">
      <w:pPr>
        <w:pStyle w:val="xmsolistparagraph"/>
        <w:tabs>
          <w:tab w:val="left" w:pos="426"/>
        </w:tabs>
        <w:ind w:left="0"/>
        <w:jc w:val="both"/>
        <w:rPr>
          <w:rFonts w:asciiTheme="minorHAnsi" w:hAnsiTheme="minorHAnsi" w:cstheme="minorHAnsi"/>
          <w:bCs/>
        </w:rPr>
      </w:pPr>
      <w:r>
        <w:rPr>
          <w:rFonts w:eastAsia="Times New Roman"/>
          <w:b/>
          <w:bCs/>
        </w:rPr>
        <w:t>(</w:t>
      </w:r>
      <w:r w:rsidR="00F05B08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>) Aprovação da minuta da ata da 101ª Reunião Ordinária do COAUD</w:t>
      </w:r>
      <w:r w:rsidR="00FB488E">
        <w:rPr>
          <w:rFonts w:eastAsia="Times New Roman"/>
          <w:b/>
          <w:bCs/>
        </w:rPr>
        <w:t xml:space="preserve"> </w:t>
      </w:r>
    </w:p>
    <w:p w14:paraId="179E0298" w14:textId="77777777" w:rsidR="00C45AA4" w:rsidRDefault="00C45AA4" w:rsidP="00CA6C5E">
      <w:pPr>
        <w:pStyle w:val="xmsolistparagraph"/>
        <w:tabs>
          <w:tab w:val="left" w:pos="426"/>
        </w:tabs>
        <w:ind w:left="0"/>
        <w:jc w:val="both"/>
        <w:rPr>
          <w:rFonts w:asciiTheme="minorHAnsi" w:hAnsiTheme="minorHAnsi" w:cstheme="minorHAnsi"/>
          <w:bCs/>
        </w:rPr>
      </w:pPr>
    </w:p>
    <w:p w14:paraId="23D644CE" w14:textId="5EBBC6D4" w:rsidR="00C45AA4" w:rsidRDefault="00C45AA4" w:rsidP="00C45AA4">
      <w:pPr>
        <w:pStyle w:val="xxxmsolistparagraph"/>
        <w:tabs>
          <w:tab w:val="left" w:pos="426"/>
        </w:tabs>
        <w:ind w:left="0" w:hanging="22"/>
        <w:jc w:val="both"/>
        <w:rPr>
          <w:b/>
          <w:bCs/>
        </w:rPr>
      </w:pPr>
      <w:r w:rsidRPr="0085609F">
        <w:rPr>
          <w:b/>
        </w:rPr>
        <w:t>(</w:t>
      </w:r>
      <w:r>
        <w:rPr>
          <w:b/>
        </w:rPr>
        <w:t>6</w:t>
      </w:r>
      <w:r w:rsidRPr="0085609F">
        <w:rPr>
          <w:b/>
        </w:rPr>
        <w:t>)</w:t>
      </w:r>
      <w:r w:rsidR="008D7257">
        <w:rPr>
          <w:rFonts w:ascii="Times New Roman" w:hAnsi="Times New Roman" w:cs="Times New Roman"/>
        </w:rPr>
        <w:t xml:space="preserve"> </w:t>
      </w:r>
      <w:r w:rsidRPr="0085609F">
        <w:rPr>
          <w:b/>
          <w:bCs/>
        </w:rPr>
        <w:t>Definição da pauta da próxima reunião</w:t>
      </w:r>
      <w:r>
        <w:rPr>
          <w:b/>
          <w:bCs/>
        </w:rPr>
        <w:t xml:space="preserve"> </w:t>
      </w:r>
    </w:p>
    <w:p w14:paraId="64C78BF4" w14:textId="565100C8" w:rsidR="00F464EF" w:rsidRDefault="00F464EF" w:rsidP="00C45AA4">
      <w:pPr>
        <w:pStyle w:val="xxxmsolistparagraph"/>
        <w:tabs>
          <w:tab w:val="left" w:pos="426"/>
        </w:tabs>
        <w:ind w:left="0" w:hanging="22"/>
        <w:jc w:val="both"/>
        <w:rPr>
          <w:rFonts w:asciiTheme="minorHAnsi" w:hAnsiTheme="minorHAnsi" w:cstheme="minorHAnsi"/>
          <w:bCs/>
        </w:rPr>
      </w:pPr>
    </w:p>
    <w:p w14:paraId="7C97DD22" w14:textId="77777777" w:rsidR="00F464EF" w:rsidRPr="0085609F" w:rsidRDefault="00F464EF" w:rsidP="00C45AA4">
      <w:pPr>
        <w:pStyle w:val="xxxmsolistparagraph"/>
        <w:tabs>
          <w:tab w:val="left" w:pos="426"/>
        </w:tabs>
        <w:ind w:left="0" w:hanging="22"/>
        <w:jc w:val="both"/>
        <w:rPr>
          <w:rFonts w:asciiTheme="minorHAnsi" w:hAnsiTheme="minorHAnsi" w:cstheme="minorHAnsi"/>
          <w:bCs/>
        </w:rPr>
      </w:pPr>
    </w:p>
    <w:p w14:paraId="0D1B5960" w14:textId="77777777" w:rsidR="00F464EF" w:rsidRPr="00F464EF" w:rsidRDefault="00F464EF" w:rsidP="00F464EF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4CE7C7E9" w14:textId="6D4081AD" w:rsidR="009477ED" w:rsidRPr="0085609F" w:rsidRDefault="00F464EF" w:rsidP="00F464EF">
      <w:pPr>
        <w:spacing w:after="0" w:line="240" w:lineRule="auto"/>
        <w:jc w:val="both"/>
        <w:rPr>
          <w:rFonts w:eastAsia="Calibri" w:cstheme="minorHAnsi"/>
          <w:b/>
        </w:rPr>
      </w:pPr>
      <w:r w:rsidRPr="00F464EF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F464E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* </w:t>
      </w:r>
      <w:r w:rsidRPr="00F464EF">
        <w:rPr>
          <w:rFonts w:ascii="Calibri" w:eastAsiaTheme="minorHAnsi" w:hAnsi="Calibri" w:cs="Calibri"/>
          <w:color w:val="000000"/>
          <w:lang w:eastAsia="en-US"/>
        </w:rPr>
        <w:t xml:space="preserve">O Conselho de Administração da PPSA, conforme recomendação do Comitê de Auditoria Estatutário, aprovou a divulgação das atas deste Comitê apenas no formato de extrato, com o conteúdo da agenda das reuniões. As atas, em sua totalidade, permanecerão arquivadas na empresa e disponíveis aos órgãos de controle, mediante solicitação. </w:t>
      </w:r>
      <w:r w:rsidR="000A6027" w:rsidRPr="0085609F">
        <w:rPr>
          <w:rFonts w:eastAsia="Calibri" w:cstheme="minorHAnsi"/>
          <w:b/>
          <w:lang w:eastAsia="en-US"/>
        </w:rPr>
        <w:t xml:space="preserve">                                                                      </w:t>
      </w:r>
      <w:r w:rsidR="009136F5" w:rsidRPr="0085609F">
        <w:rPr>
          <w:rFonts w:eastAsia="Calibri" w:cstheme="minorHAnsi"/>
          <w:b/>
          <w:lang w:eastAsia="en-US"/>
        </w:rPr>
        <w:t xml:space="preserve">  </w:t>
      </w:r>
    </w:p>
    <w:sectPr w:rsidR="009477ED" w:rsidRPr="0085609F" w:rsidSect="00B66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274" w:bottom="1560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4C938" w14:textId="77777777" w:rsidR="005223F2" w:rsidRDefault="005223F2" w:rsidP="00F07200">
      <w:pPr>
        <w:spacing w:after="0" w:line="240" w:lineRule="auto"/>
      </w:pPr>
      <w:r>
        <w:separator/>
      </w:r>
    </w:p>
  </w:endnote>
  <w:endnote w:type="continuationSeparator" w:id="0">
    <w:p w14:paraId="123A5D3F" w14:textId="77777777" w:rsidR="005223F2" w:rsidRDefault="005223F2" w:rsidP="00F07200">
      <w:pPr>
        <w:spacing w:after="0" w:line="240" w:lineRule="auto"/>
      </w:pPr>
      <w:r>
        <w:continuationSeparator/>
      </w:r>
    </w:p>
  </w:endnote>
  <w:endnote w:type="continuationNotice" w:id="1">
    <w:p w14:paraId="06AEC6CE" w14:textId="77777777" w:rsidR="005223F2" w:rsidRDefault="00522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31C6E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1486EBCE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710EBEB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6CE50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8ADA2" w14:textId="77777777" w:rsidR="005223F2" w:rsidRDefault="005223F2" w:rsidP="00F07200">
      <w:pPr>
        <w:spacing w:after="0" w:line="240" w:lineRule="auto"/>
      </w:pPr>
      <w:r>
        <w:separator/>
      </w:r>
    </w:p>
  </w:footnote>
  <w:footnote w:type="continuationSeparator" w:id="0">
    <w:p w14:paraId="2CA940F7" w14:textId="77777777" w:rsidR="005223F2" w:rsidRDefault="005223F2" w:rsidP="00F07200">
      <w:pPr>
        <w:spacing w:after="0" w:line="240" w:lineRule="auto"/>
      </w:pPr>
      <w:r>
        <w:continuationSeparator/>
      </w:r>
    </w:p>
  </w:footnote>
  <w:footnote w:type="continuationNotice" w:id="1">
    <w:p w14:paraId="236E728C" w14:textId="77777777" w:rsidR="005223F2" w:rsidRDefault="00522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C253C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207EE031" w14:textId="77777777" w:rsidTr="00675CEA">
      <w:trPr>
        <w:trHeight w:val="1134"/>
      </w:trPr>
      <w:tc>
        <w:tcPr>
          <w:tcW w:w="1560" w:type="dxa"/>
          <w:vAlign w:val="center"/>
        </w:tcPr>
        <w:p w14:paraId="08C0B9F6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5B03DDDF" wp14:editId="3E63A933">
                <wp:extent cx="504968" cy="853941"/>
                <wp:effectExtent l="0" t="0" r="0" b="3810"/>
                <wp:docPr id="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4AABDC0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53E4F1D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26DAF47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4EA02ED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3E6B8414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C4C90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B4D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0B7A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4B07"/>
    <w:rsid w:val="001250F1"/>
    <w:rsid w:val="00125797"/>
    <w:rsid w:val="00125800"/>
    <w:rsid w:val="00125F59"/>
    <w:rsid w:val="0012643D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F"/>
    <w:rsid w:val="0018205E"/>
    <w:rsid w:val="00182506"/>
    <w:rsid w:val="00182F7B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2A7D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8F0"/>
    <w:rsid w:val="001C7DC4"/>
    <w:rsid w:val="001C7E82"/>
    <w:rsid w:val="001D00CC"/>
    <w:rsid w:val="001D0256"/>
    <w:rsid w:val="001D07A2"/>
    <w:rsid w:val="001D0F21"/>
    <w:rsid w:val="001D187A"/>
    <w:rsid w:val="001D1FE2"/>
    <w:rsid w:val="001D25FA"/>
    <w:rsid w:val="001D346F"/>
    <w:rsid w:val="001D39FE"/>
    <w:rsid w:val="001D3BC1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A25"/>
    <w:rsid w:val="00211D55"/>
    <w:rsid w:val="00211ED1"/>
    <w:rsid w:val="00211EE7"/>
    <w:rsid w:val="00211FEC"/>
    <w:rsid w:val="0021249A"/>
    <w:rsid w:val="00212675"/>
    <w:rsid w:val="002136DF"/>
    <w:rsid w:val="00213C45"/>
    <w:rsid w:val="00213D49"/>
    <w:rsid w:val="00213EA5"/>
    <w:rsid w:val="00214BDC"/>
    <w:rsid w:val="0021577F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218"/>
    <w:rsid w:val="002A57CB"/>
    <w:rsid w:val="002A5C91"/>
    <w:rsid w:val="002A62B7"/>
    <w:rsid w:val="002A641E"/>
    <w:rsid w:val="002A650D"/>
    <w:rsid w:val="002A6BC1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4577"/>
    <w:rsid w:val="0030466A"/>
    <w:rsid w:val="003047B9"/>
    <w:rsid w:val="00304F6A"/>
    <w:rsid w:val="00305573"/>
    <w:rsid w:val="003055C2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962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83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5669"/>
    <w:rsid w:val="004361DF"/>
    <w:rsid w:val="00436210"/>
    <w:rsid w:val="00436857"/>
    <w:rsid w:val="004369EA"/>
    <w:rsid w:val="00436CBC"/>
    <w:rsid w:val="004370B4"/>
    <w:rsid w:val="004377D0"/>
    <w:rsid w:val="00440298"/>
    <w:rsid w:val="004404AB"/>
    <w:rsid w:val="004407AF"/>
    <w:rsid w:val="00441483"/>
    <w:rsid w:val="00441611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5220"/>
    <w:rsid w:val="004953FA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83D"/>
    <w:rsid w:val="004A5E4B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5355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860"/>
    <w:rsid w:val="00502BC5"/>
    <w:rsid w:val="00502F10"/>
    <w:rsid w:val="00502F24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C10"/>
    <w:rsid w:val="00522DA8"/>
    <w:rsid w:val="0052356B"/>
    <w:rsid w:val="0052386F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C85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0E5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0C0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E93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DA4"/>
    <w:rsid w:val="0080206C"/>
    <w:rsid w:val="00802330"/>
    <w:rsid w:val="00802722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6EBF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AAE"/>
    <w:rsid w:val="008D5C60"/>
    <w:rsid w:val="008D5D44"/>
    <w:rsid w:val="008D6007"/>
    <w:rsid w:val="008D64E5"/>
    <w:rsid w:val="008D659B"/>
    <w:rsid w:val="008D68C2"/>
    <w:rsid w:val="008D70C2"/>
    <w:rsid w:val="008D7221"/>
    <w:rsid w:val="008D7257"/>
    <w:rsid w:val="008D7B4B"/>
    <w:rsid w:val="008D7E15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34F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452"/>
    <w:rsid w:val="00984758"/>
    <w:rsid w:val="009847B6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FF0"/>
    <w:rsid w:val="00A011FF"/>
    <w:rsid w:val="00A0142B"/>
    <w:rsid w:val="00A01F96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307E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47E12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E38"/>
    <w:rsid w:val="00A86EAF"/>
    <w:rsid w:val="00A875AB"/>
    <w:rsid w:val="00A87890"/>
    <w:rsid w:val="00A87E27"/>
    <w:rsid w:val="00A904D1"/>
    <w:rsid w:val="00A909F5"/>
    <w:rsid w:val="00A90FC5"/>
    <w:rsid w:val="00A91040"/>
    <w:rsid w:val="00A91A2C"/>
    <w:rsid w:val="00A91CA1"/>
    <w:rsid w:val="00A938EE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7AE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B5E"/>
    <w:rsid w:val="00B33D60"/>
    <w:rsid w:val="00B343BD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D79"/>
    <w:rsid w:val="00BE4319"/>
    <w:rsid w:val="00BE435D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A60"/>
    <w:rsid w:val="00C12EF9"/>
    <w:rsid w:val="00C13121"/>
    <w:rsid w:val="00C13DF4"/>
    <w:rsid w:val="00C1579D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0BF"/>
    <w:rsid w:val="00C446B9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679"/>
    <w:rsid w:val="00C87742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5F78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0E3"/>
    <w:rsid w:val="00D63439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2E3B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5D6F"/>
    <w:rsid w:val="00DA63FA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A83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26A3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910"/>
    <w:rsid w:val="00E51DD1"/>
    <w:rsid w:val="00E51DE2"/>
    <w:rsid w:val="00E52798"/>
    <w:rsid w:val="00E52CE8"/>
    <w:rsid w:val="00E53804"/>
    <w:rsid w:val="00E542DF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864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7C8"/>
    <w:rsid w:val="00EC5DA4"/>
    <w:rsid w:val="00EC5E46"/>
    <w:rsid w:val="00EC6407"/>
    <w:rsid w:val="00EC646B"/>
    <w:rsid w:val="00EC6556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DF9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56"/>
    <w:rsid w:val="00F1348D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A5"/>
    <w:rsid w:val="00F4602A"/>
    <w:rsid w:val="00F464EF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C3D922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B3A4-3551-48D6-9DCF-3F6166965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78bc998a-26d0-41a5-a3ff-3844a0b5771c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df04f808-34aa-4ec7-b570-9235d45eff3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DD4620-4F30-4A23-A389-016B35F0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4</cp:revision>
  <cp:lastPrinted>2023-05-11T14:36:00Z</cp:lastPrinted>
  <dcterms:created xsi:type="dcterms:W3CDTF">2023-05-11T12:50:00Z</dcterms:created>
  <dcterms:modified xsi:type="dcterms:W3CDTF">2023-05-11T14:38:00Z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